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05" w:rsidRDefault="00EC74E4" w:rsidP="000B3A2D">
      <w:pPr>
        <w:spacing w:line="240" w:lineRule="auto"/>
        <w:ind w:firstLineChars="200" w:firstLine="883"/>
      </w:pPr>
      <w:r>
        <w:rPr>
          <w:rFonts w:hint="eastAsia"/>
          <w:sz w:val="44"/>
          <w:szCs w:val="44"/>
        </w:rPr>
        <w:t>合肥经济学院人事处</w:t>
      </w:r>
      <w:r w:rsidR="00EE5AD9">
        <w:rPr>
          <w:sz w:val="44"/>
          <w:szCs w:val="44"/>
        </w:rPr>
        <w:t>档案归档范围</w:t>
      </w:r>
    </w:p>
    <w:tbl>
      <w:tblPr>
        <w:tblpPr w:leftFromText="180" w:rightFromText="180" w:vertAnchor="text" w:horzAnchor="page" w:tblpX="1920" w:tblpY="3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6340"/>
        <w:gridCol w:w="1369"/>
      </w:tblGrid>
      <w:tr w:rsidR="00F86E05">
        <w:trPr>
          <w:trHeight w:val="435"/>
        </w:trPr>
        <w:tc>
          <w:tcPr>
            <w:tcW w:w="8522" w:type="dxa"/>
            <w:gridSpan w:val="3"/>
          </w:tcPr>
          <w:p w:rsidR="00F86E05" w:rsidRDefault="00EE5AD9">
            <w:r>
              <w:rPr>
                <w:rFonts w:hint="eastAsia"/>
              </w:rPr>
              <w:t>人 事 处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上级机关颁发的关于人事工作的文件材料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F86E05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人事工作规章制度、规定、办法等文件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人事工作计划、报告、总结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977934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 w:rsidR="00EE5AD9">
              <w:rPr>
                <w:rFonts w:hint="eastAsia"/>
                <w:b w:val="0"/>
              </w:rPr>
              <w:t>机构设置、机构撤并、名称更改、组织简则、人员编制等文件材料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人事任免文件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表彰和奖励先进集体、先进教职工的文件材料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977934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对学</w:t>
            </w:r>
            <w:r w:rsidR="00C11FE2">
              <w:rPr>
                <w:rFonts w:hint="eastAsia"/>
                <w:b w:val="0"/>
              </w:rPr>
              <w:t>校</w:t>
            </w:r>
            <w:r w:rsidR="00EE5AD9">
              <w:rPr>
                <w:rFonts w:hint="eastAsia"/>
                <w:b w:val="0"/>
              </w:rPr>
              <w:t>有关人员进行处分的文件材料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受到行政警告以上处分（记过、记大过、降级、撤职、开除）形成的文件材料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受到行政警告处分形成的文件材料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受到通报批评形成的文件材料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对</w:t>
            </w:r>
            <w:r w:rsidR="00977934">
              <w:rPr>
                <w:rFonts w:hint="eastAsia"/>
                <w:b w:val="0"/>
              </w:rPr>
              <w:t>学校</w:t>
            </w:r>
            <w:r>
              <w:rPr>
                <w:rFonts w:hint="eastAsia"/>
                <w:b w:val="0"/>
              </w:rPr>
              <w:t>有关人员进行复查、撤消处分的文件材料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教职工年度考核工作的文件材料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教职工聘任专业技术职务、职员的文件材料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教师资格认定工作形成的文件材料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教师国内外进修计划、批复及名单等文件材料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977934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 w:rsidR="00EE5AD9">
              <w:rPr>
                <w:rFonts w:hint="eastAsia"/>
                <w:b w:val="0"/>
              </w:rPr>
              <w:t>授予国内外专家、学者、知名人士荣誉职称的有关材料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教职工录用、转正、聘任（用）、调资、定级、停薪留职、辞职等文件材料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17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招聘使用临时工的文件材料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18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教职工离退休、死亡、抚恤等文件材料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退休教职工返聘工作的文件材料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21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引进优秀人才、调入人员的有关材料（包括行政、工资关系介绍信）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教职工调出的有关材料（包括行政、工资关系介绍信存根）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教职工校内调动材料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86E05" w:rsidTr="00C11FE2">
        <w:tblPrEx>
          <w:tblCellMar>
            <w:left w:w="0" w:type="dxa"/>
            <w:right w:w="0" w:type="dxa"/>
          </w:tblCellMar>
        </w:tblPrEx>
        <w:tc>
          <w:tcPr>
            <w:tcW w:w="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教职工名册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05" w:rsidRDefault="00EE5AD9" w:rsidP="00C11FE2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</w:tbl>
    <w:p w:rsidR="00F86E05" w:rsidRPr="00977934" w:rsidRDefault="00F86E05" w:rsidP="00977934">
      <w:pPr>
        <w:jc w:val="both"/>
      </w:pPr>
      <w:bookmarkStart w:id="0" w:name="_GoBack"/>
      <w:bookmarkEnd w:id="0"/>
    </w:p>
    <w:sectPr w:rsidR="00F86E05" w:rsidRPr="00977934" w:rsidSect="001F3961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26" w:rsidRDefault="00295B26">
      <w:pPr>
        <w:spacing w:line="240" w:lineRule="auto"/>
      </w:pPr>
      <w:r>
        <w:separator/>
      </w:r>
    </w:p>
  </w:endnote>
  <w:endnote w:type="continuationSeparator" w:id="0">
    <w:p w:rsidR="00295B26" w:rsidRDefault="00295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26" w:rsidRDefault="00295B26">
      <w:pPr>
        <w:spacing w:line="240" w:lineRule="auto"/>
      </w:pPr>
      <w:r>
        <w:separator/>
      </w:r>
    </w:p>
  </w:footnote>
  <w:footnote w:type="continuationSeparator" w:id="0">
    <w:p w:rsidR="00295B26" w:rsidRDefault="00295B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4C15CA"/>
    <w:rsid w:val="000761B4"/>
    <w:rsid w:val="000B3A2D"/>
    <w:rsid w:val="001F3961"/>
    <w:rsid w:val="00295B26"/>
    <w:rsid w:val="00806440"/>
    <w:rsid w:val="00977934"/>
    <w:rsid w:val="00C11FE2"/>
    <w:rsid w:val="00E75052"/>
    <w:rsid w:val="00EC74E4"/>
    <w:rsid w:val="00EE5AD9"/>
    <w:rsid w:val="00F86E05"/>
    <w:rsid w:val="5E4C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E05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6E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86E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6</cp:revision>
  <dcterms:created xsi:type="dcterms:W3CDTF">2021-09-24T01:46:00Z</dcterms:created>
  <dcterms:modified xsi:type="dcterms:W3CDTF">2021-09-27T01:18:00Z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82DDD5FF5D9B43668ACF2610D5C98365</vt:lpwstr>
  </property>
</Properties>
</file>