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D1" w:rsidRDefault="00B45DD1">
      <w:pPr>
        <w:ind w:firstLineChars="500" w:firstLine="2209"/>
        <w:jc w:val="both"/>
        <w:rPr>
          <w:sz w:val="44"/>
          <w:szCs w:val="44"/>
        </w:rPr>
      </w:pPr>
    </w:p>
    <w:p w:rsidR="00B45DD1" w:rsidRDefault="005E253C">
      <w:pPr>
        <w:ind w:firstLineChars="500" w:firstLine="2209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 w:rsidR="00987357">
        <w:rPr>
          <w:rFonts w:hint="eastAsia"/>
          <w:sz w:val="44"/>
          <w:szCs w:val="44"/>
        </w:rPr>
        <w:t>学院</w:t>
      </w:r>
      <w:r w:rsidR="005513C4">
        <w:rPr>
          <w:rFonts w:hint="eastAsia"/>
          <w:sz w:val="44"/>
          <w:szCs w:val="44"/>
        </w:rPr>
        <w:t>基建办</w:t>
      </w:r>
      <w:r w:rsidR="00987357">
        <w:rPr>
          <w:sz w:val="44"/>
          <w:szCs w:val="44"/>
        </w:rPr>
        <w:t>档案归档范围</w:t>
      </w:r>
    </w:p>
    <w:p w:rsidR="00B45DD1" w:rsidRDefault="00B45DD1">
      <w:pPr>
        <w:jc w:val="both"/>
      </w:pPr>
    </w:p>
    <w:p w:rsidR="00B45DD1" w:rsidRDefault="00B45DD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475"/>
        <w:gridCol w:w="1393"/>
      </w:tblGrid>
      <w:tr w:rsidR="00B45DD1">
        <w:trPr>
          <w:trHeight w:val="435"/>
          <w:jc w:val="center"/>
        </w:trPr>
        <w:tc>
          <w:tcPr>
            <w:tcW w:w="8685" w:type="dxa"/>
            <w:gridSpan w:val="3"/>
          </w:tcPr>
          <w:p w:rsidR="00B45DD1" w:rsidRDefault="00987357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基建办</w:t>
            </w:r>
            <w:r>
              <w:t xml:space="preserve"> </w:t>
            </w:r>
          </w:p>
        </w:tc>
      </w:tr>
      <w:tr w:rsidR="00B4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序号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类目名称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保管期限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1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项目建议书及上级批复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项目选址意见书及其报批文件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3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可行性研究报告及其报批文件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项目评估（包括借贷承诺评估）、论证文件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环境预测、调查报告、环境影响报告及批复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设计任务书及计划任务书及其报批文件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7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工程地质、水文地质、勘察设计、勘察报告、地质图、勘察记录、化验、试验报告、重要土（岩）样及说明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8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地形、地貌、控制点、建筑物、构筑物及重要设备及安装测量定位、观测记录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总体规划设计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方案设计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11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初步设计及其报批文件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技术设计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施工图设计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工程设计计算书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征地、移民文件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> </w:t>
            </w:r>
            <w:r>
              <w:rPr>
                <w:rFonts w:hint="eastAsia"/>
                <w:b w:val="0"/>
              </w:rPr>
              <w:t>永久</w:t>
            </w:r>
            <w:r>
              <w:rPr>
                <w:b w:val="0"/>
              </w:rPr>
              <w:t xml:space="preserve">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3E381F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 16</w:t>
            </w:r>
            <w:r w:rsidR="00987357"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（1）征用土地申请、批准文件、红线图、行政区域图 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（2）征地移民拆迁、安置、补偿批准文件、协议书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（3）建设前原始地形、地貌、状况图、照片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>（4）施工执照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  <w:p w:rsidR="00B45DD1" w:rsidRDefault="00987357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 w:rsidR="003E381F">
              <w:rPr>
                <w:rFonts w:hint="eastAsia"/>
                <w:b w:val="0"/>
              </w:rPr>
              <w:t>7</w:t>
            </w:r>
            <w:r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 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计划、投资、统计、管理文件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（1）有关投资、进度、物资、工程量的建议计划、实施计划和调整计划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（2）概算、预算管理、差价管理文件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（3）合同变更、索赔等涉及法律事务的文件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（4）规程、规范、标准，规划、方案、规定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  <w:bookmarkStart w:id="0" w:name="_GoBack"/>
            <w:bookmarkEnd w:id="0"/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（5）招标文件审查、技术设计审查、技术协议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（6）投资、进度、质量、安全、合同控制文件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3E381F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 </w:t>
            </w:r>
            <w:r w:rsidR="00987357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8</w:t>
            </w:r>
            <w:r w:rsidR="00987357"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招标投标、承发包合同协议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（1）招标书、招标修改文件、招标补遗及答疑文件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（2）招标书、资质材料、履约类保函、委托授权书和投标澄清文件、修正文件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（3）开标议程、开标大会签字表、报价表、评标纪律、评标人员签字表、评标记录、报告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（4）中标通知书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（5）合同谈判纪要、合同审批文件、合同书、合同变更文件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 w:rsidR="003E381F">
              <w:rPr>
                <w:rFonts w:hint="eastAsia"/>
                <w:b w:val="0"/>
              </w:rPr>
              <w:t>9</w:t>
            </w:r>
            <w:r>
              <w:rPr>
                <w:b w:val="0"/>
              </w:rPr>
              <w:t xml:space="preserve"> </w:t>
            </w:r>
          </w:p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专项申请、批复文件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（1）环境保护、劳动安全、卫生、消防、人防、规划等文件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（2）水、暖、电、煤气、通信、排水等配套协议文件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B45DD1">
            <w:pPr>
              <w:rPr>
                <w:b w:val="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（3）原料、材料、燃料供应等来源协议文件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B45DD1" w:rsidTr="003E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3E381F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20</w:t>
            </w:r>
            <w:r w:rsidR="00987357"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 w:rsidP="003E381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产权证书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DD1" w:rsidRDefault="00987357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</w:tbl>
    <w:p w:rsidR="00B45DD1" w:rsidRDefault="00B45DD1">
      <w:pPr>
        <w:jc w:val="both"/>
      </w:pPr>
    </w:p>
    <w:p w:rsidR="00B45DD1" w:rsidRDefault="00B45DD1">
      <w:pPr>
        <w:jc w:val="both"/>
      </w:pPr>
    </w:p>
    <w:p w:rsidR="00B45DD1" w:rsidRDefault="00B45DD1"/>
    <w:sectPr w:rsidR="00B45DD1" w:rsidSect="00B45DD1">
      <w:pgSz w:w="11906" w:h="16838"/>
      <w:pgMar w:top="249" w:right="272" w:bottom="249" w:left="27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1DC" w:rsidRDefault="009461DC">
      <w:pPr>
        <w:spacing w:line="240" w:lineRule="auto"/>
      </w:pPr>
      <w:r>
        <w:separator/>
      </w:r>
    </w:p>
  </w:endnote>
  <w:endnote w:type="continuationSeparator" w:id="0">
    <w:p w:rsidR="009461DC" w:rsidRDefault="00946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1DC" w:rsidRDefault="009461DC">
      <w:pPr>
        <w:spacing w:line="240" w:lineRule="auto"/>
      </w:pPr>
      <w:r>
        <w:separator/>
      </w:r>
    </w:p>
  </w:footnote>
  <w:footnote w:type="continuationSeparator" w:id="0">
    <w:p w:rsidR="009461DC" w:rsidRDefault="009461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327343"/>
    <w:rsid w:val="003E381F"/>
    <w:rsid w:val="005513C4"/>
    <w:rsid w:val="005C0793"/>
    <w:rsid w:val="005E253C"/>
    <w:rsid w:val="009461DC"/>
    <w:rsid w:val="00966D06"/>
    <w:rsid w:val="00987357"/>
    <w:rsid w:val="00B45DD1"/>
    <w:rsid w:val="00EF1249"/>
    <w:rsid w:val="5032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DD1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4</cp:revision>
  <dcterms:created xsi:type="dcterms:W3CDTF">2021-09-24T01:41:00Z</dcterms:created>
  <dcterms:modified xsi:type="dcterms:W3CDTF">2021-09-26T06:53:00Z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30C5EBA6F22D4857AFCD1CDB71BE564A</vt:lpwstr>
  </property>
</Properties>
</file>