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9" w:tblpY="2901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9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80" w:type="dxa"/>
            <w:gridSpan w:val="2"/>
            <w:vAlign w:val="center"/>
          </w:tcPr>
          <w:p>
            <w:pPr>
              <w:ind w:firstLine="3373" w:firstLineChars="1400"/>
              <w:jc w:val="left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Cs w:val="0"/>
                <w:lang w:val="en-US" w:eastAsia="zh-CN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（1）上级机关颁发的关于</w:t>
            </w:r>
            <w:r>
              <w:rPr>
                <w:rFonts w:hint="eastAsia"/>
                <w:b w:val="0"/>
                <w:lang w:val="en-US" w:eastAsia="zh-CN"/>
              </w:rPr>
              <w:t>继续教育学院</w:t>
            </w:r>
            <w:r>
              <w:rPr>
                <w:rFonts w:hint="eastAsia"/>
                <w:b w:val="0"/>
              </w:rPr>
              <w:t>工作的文件材料针对本校的；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（2）上级机关颁发的关于</w:t>
            </w:r>
            <w:r>
              <w:rPr>
                <w:rFonts w:hint="eastAsia"/>
                <w:b w:val="0"/>
                <w:lang w:val="en-US" w:eastAsia="zh-CN"/>
              </w:rPr>
              <w:t>继续教育学院</w:t>
            </w:r>
            <w:r>
              <w:rPr>
                <w:rFonts w:hint="eastAsia"/>
                <w:b w:val="0"/>
              </w:rPr>
              <w:t>的文件材料需要长期贯彻执行的；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（3）上级机关颁发的关于的</w:t>
            </w:r>
            <w:r>
              <w:rPr>
                <w:rFonts w:hint="eastAsia"/>
                <w:b w:val="0"/>
                <w:lang w:val="en-US" w:eastAsia="zh-CN"/>
              </w:rPr>
              <w:t>继续教育学院</w:t>
            </w:r>
            <w:r>
              <w:rPr>
                <w:rFonts w:hint="eastAsia"/>
                <w:b w:val="0"/>
              </w:rPr>
              <w:t>文件材料需要短期贯彻执行的；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jc w:val="both"/>
              <w:rPr>
                <w:rFonts w:hint="eastAsia" w:eastAsia="宋体"/>
                <w:b w:val="0"/>
                <w:lang w:eastAsia="zh-CN"/>
              </w:rPr>
            </w:pPr>
            <w:r>
              <w:rPr>
                <w:rFonts w:hint="eastAsia"/>
                <w:b w:val="0"/>
              </w:rPr>
              <w:t>（4）</w:t>
            </w:r>
            <w:r>
              <w:rPr>
                <w:rFonts w:hint="eastAsia"/>
                <w:b w:val="0"/>
                <w:lang w:val="en-US" w:eastAsia="zh-CN"/>
              </w:rPr>
              <w:t>继续教育学院</w:t>
            </w:r>
            <w:r>
              <w:rPr>
                <w:rFonts w:hint="eastAsia"/>
                <w:b w:val="0"/>
              </w:rPr>
              <w:t>工作规章制度</w:t>
            </w:r>
            <w:r>
              <w:rPr>
                <w:rFonts w:hint="eastAsia"/>
                <w:b w:val="0"/>
                <w:lang w:eastAsia="zh-CN"/>
              </w:rPr>
              <w:t>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（5）</w:t>
            </w:r>
            <w:r>
              <w:rPr>
                <w:b w:val="0"/>
              </w:rPr>
              <w:t>发展规划、工作计划、总结、报告、请示、批复、会议记录；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</w:tbl>
    <w:p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合肥经济学院</w:t>
      </w:r>
      <w:r>
        <w:rPr>
          <w:rFonts w:hint="eastAsia"/>
          <w:sz w:val="44"/>
          <w:szCs w:val="44"/>
          <w:lang w:val="en-US" w:eastAsia="zh-CN"/>
        </w:rPr>
        <w:t>继续教育学院</w:t>
      </w:r>
      <w:r>
        <w:rPr>
          <w:sz w:val="44"/>
          <w:szCs w:val="44"/>
        </w:rPr>
        <w:t>档案归档范围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RkNjBkZTkzM2RlMTRhN2JlMjNiMjcwMzE2YTgifQ=="/>
  </w:docVars>
  <w:rsids>
    <w:rsidRoot w:val="5660170A"/>
    <w:rsid w:val="55EA33B8"/>
    <w:rsid w:val="566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162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2023-04-14T01:15:00Z</dcterms:created>
  <dc:creator>李志凯</dc:creator>
  <cp:lastModifiedBy>李志凯</cp:lastModifiedBy>
  <dcterms:modified xsi:type="dcterms:W3CDTF">2023-04-14T02:18:55Z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8D35F82728EB447792C68CDBEA94E7F0_11</vt:lpwstr>
  </property>
</Properties>
</file>