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合肥经济学院（成教）缴费流程及说明</w:t>
      </w:r>
    </w:p>
    <w:p>
      <w:pPr>
        <w:spacing w:line="440" w:lineRule="exact"/>
        <w:ind w:firstLine="241" w:firstLineChars="100"/>
        <w:rPr>
          <w:rFonts w:hint="eastAsia" w:ascii="宋体" w:hAnsi="宋体" w:eastAsia="宋体" w:cs="宋体"/>
          <w:b/>
          <w:bCs/>
          <w:color w:val="000000"/>
          <w:sz w:val="24"/>
        </w:rPr>
      </w:pPr>
    </w:p>
    <w:p>
      <w:pPr>
        <w:spacing w:line="440" w:lineRule="exact"/>
        <w:ind w:firstLine="241" w:firstLineChars="1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（一）手机端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关注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“合肥经济学院”</w:t>
      </w:r>
      <w:r>
        <w:rPr>
          <w:rFonts w:hint="eastAsia" w:ascii="宋体" w:hAnsi="宋体" w:eastAsia="宋体" w:cs="宋体"/>
          <w:color w:val="000000"/>
          <w:sz w:val="24"/>
        </w:rPr>
        <w:t>微信公众号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点击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“信息查询”，</w:t>
      </w:r>
      <w:r>
        <w:rPr>
          <w:rFonts w:hint="eastAsia" w:ascii="宋体" w:hAnsi="宋体" w:eastAsia="宋体" w:cs="宋体"/>
          <w:color w:val="000000"/>
          <w:sz w:val="24"/>
        </w:rPr>
        <w:t>点击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“线上缴费”</w:t>
      </w:r>
      <w:r>
        <w:rPr>
          <w:rFonts w:hint="eastAsia" w:ascii="宋体" w:hAnsi="宋体" w:eastAsia="宋体" w:cs="宋体"/>
          <w:color w:val="000000"/>
          <w:sz w:val="24"/>
        </w:rPr>
        <w:t>进入手机端支付平台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。</w:t>
      </w:r>
    </w:p>
    <w:p>
      <w:pPr>
        <w:spacing w:line="440" w:lineRule="exact"/>
        <w:ind w:firstLine="723" w:firstLineChars="3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1、流程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登录手机端支付平台 →  点开“学费缴纳”→ 点开“202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</w:rPr>
        <w:t>春” →  勾选“收费项目” →   完成支付 → 电子票据查询</w:t>
      </w:r>
    </w:p>
    <w:p>
      <w:pPr>
        <w:spacing w:line="440" w:lineRule="exact"/>
        <w:ind w:left="63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2、具体缴费说明</w:t>
      </w:r>
    </w:p>
    <w:p>
      <w:pPr>
        <w:spacing w:line="440" w:lineRule="exact"/>
        <w:ind w:left="210" w:leftChars="100" w:firstLine="241" w:firstLineChars="1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（1）输入“用户名”、“密码”、“验证码</w:t>
      </w:r>
      <w:r>
        <w:rPr>
          <w:rFonts w:hint="eastAsia" w:ascii="宋体" w:hAnsi="宋体" w:eastAsia="宋体" w:cs="宋体"/>
          <w:color w:val="000000"/>
          <w:sz w:val="24"/>
        </w:rPr>
        <w:t>”，登录手机端支付平台。</w:t>
      </w:r>
    </w:p>
    <w:p>
      <w:pPr>
        <w:spacing w:line="440" w:lineRule="exact"/>
        <w:ind w:firstLine="720" w:firstLineChars="3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begin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instrText xml:space="preserve"> = 1 \* GB3 \* MERGEFORMAT </w:instrTex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①</w: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end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t>、用户名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学号；</w:t>
      </w:r>
    </w:p>
    <w:p>
      <w:pPr>
        <w:spacing w:line="440" w:lineRule="exact"/>
        <w:ind w:firstLine="720" w:firstLineChars="3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begin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instrText xml:space="preserve"> = 2 \* GB3 \* MERGEFORMAT </w:instrTex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②</w: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end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t>、密码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初始登录密码为</w:t>
      </w:r>
      <w:r>
        <w:rPr>
          <w:rFonts w:hint="eastAsia" w:ascii="宋体" w:hAnsi="宋体" w:eastAsia="宋体" w:cs="宋体"/>
          <w:color w:val="C00000"/>
          <w:kern w:val="0"/>
          <w:sz w:val="24"/>
          <w:lang w:bidi="ar"/>
        </w:rPr>
        <w:t>hfjj@身份证号后6位（末尾字母大写）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；</w:t>
      </w:r>
    </w:p>
    <w:p>
      <w:pPr>
        <w:spacing w:line="440" w:lineRule="exact"/>
        <w:ind w:firstLine="720" w:firstLineChars="3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begin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instrText xml:space="preserve"> = 3 \* GB3 \* MERGEFORMAT </w:instrTex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③</w:t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fldChar w:fldCharType="end"/>
      </w:r>
      <w:r>
        <w:rPr>
          <w:rStyle w:val="6"/>
          <w:rFonts w:hint="eastAsia" w:ascii="宋体" w:hAnsi="宋体" w:eastAsia="宋体" w:cs="宋体"/>
          <w:b w:val="0"/>
          <w:bCs/>
          <w:sz w:val="24"/>
        </w:rPr>
        <w:t>、验证码：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输入时字母大小写都行。</w:t>
      </w:r>
    </w:p>
    <w:p>
      <w:pPr>
        <w:spacing w:line="440" w:lineRule="exact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如下图：</w:t>
      </w:r>
    </w:p>
    <w:p>
      <w:pPr>
        <w:spacing w:line="360" w:lineRule="auto"/>
        <w:ind w:left="719" w:leftChars="228" w:hanging="240" w:hangingChars="100"/>
        <w:jc w:val="center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drawing>
          <wp:inline distT="0" distB="0" distL="114300" distR="114300">
            <wp:extent cx="3591560" cy="4591050"/>
            <wp:effectExtent l="0" t="0" r="889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6588" cy="45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（2）学杂费缴费</w:t>
      </w:r>
    </w:p>
    <w:p>
      <w:pPr>
        <w:pStyle w:val="3"/>
        <w:widowControl/>
        <w:spacing w:beforeAutospacing="0" w:afterAutospacing="0" w:line="360" w:lineRule="auto"/>
        <w:ind w:left="120" w:right="120" w:firstLine="720" w:firstLineChars="3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①、登录手机端支付平台 ，核实个人信息，点开“学费缴纳”，</w:t>
      </w:r>
    </w:p>
    <w:p>
      <w:pPr>
        <w:pStyle w:val="3"/>
        <w:widowControl/>
        <w:spacing w:beforeAutospacing="0" w:afterAutospacing="0" w:line="360" w:lineRule="auto"/>
        <w:ind w:left="120" w:right="120" w:firstLine="720" w:firstLineChars="3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color w:val="000000"/>
        </w:rPr>
        <w:t>②、点开</w:t>
      </w:r>
      <w:r>
        <w:rPr>
          <w:rStyle w:val="6"/>
          <w:rFonts w:hint="eastAsia" w:ascii="宋体" w:hAnsi="宋体" w:eastAsia="宋体" w:cs="宋体"/>
          <w:b w:val="0"/>
          <w:bCs/>
          <w:lang w:bidi="ar"/>
        </w:rPr>
        <w:t>“202</w:t>
      </w:r>
      <w:r>
        <w:rPr>
          <w:rStyle w:val="6"/>
          <w:rFonts w:hint="eastAsia" w:ascii="宋体" w:hAnsi="宋体" w:eastAsia="宋体" w:cs="宋体"/>
          <w:b w:val="0"/>
          <w:bCs/>
          <w:lang w:val="en-US" w:eastAsia="zh-CN" w:bidi="ar"/>
        </w:rPr>
        <w:t>4</w:t>
      </w:r>
      <w:r>
        <w:rPr>
          <w:rStyle w:val="6"/>
          <w:rFonts w:hint="eastAsia" w:ascii="宋体" w:hAnsi="宋体" w:eastAsia="宋体" w:cs="宋体"/>
          <w:b w:val="0"/>
          <w:bCs/>
          <w:lang w:bidi="ar"/>
        </w:rPr>
        <w:t>春”，</w:t>
      </w:r>
      <w:r>
        <w:rPr>
          <w:rFonts w:hint="eastAsia" w:ascii="宋体" w:hAnsi="宋体" w:eastAsia="宋体" w:cs="宋体"/>
          <w:bCs/>
        </w:rPr>
        <w:t>进入</w:t>
      </w:r>
      <w:r>
        <w:rPr>
          <w:rStyle w:val="6"/>
          <w:rFonts w:hint="eastAsia" w:ascii="宋体" w:hAnsi="宋体" w:eastAsia="宋体" w:cs="宋体"/>
          <w:b w:val="0"/>
          <w:bCs/>
          <w:lang w:bidi="ar"/>
        </w:rPr>
        <w:t>“收费明细”</w:t>
      </w:r>
      <w:r>
        <w:rPr>
          <w:rFonts w:hint="eastAsia" w:ascii="宋体" w:hAnsi="宋体" w:eastAsia="宋体" w:cs="宋体"/>
          <w:bCs/>
        </w:rPr>
        <w:t>界面，勾选收费项目，核实缴费金额；</w:t>
      </w:r>
    </w:p>
    <w:p>
      <w:pPr>
        <w:pStyle w:val="3"/>
        <w:widowControl/>
        <w:spacing w:beforeAutospacing="0" w:afterAutospacing="0" w:line="360" w:lineRule="auto"/>
        <w:ind w:left="120" w:right="120" w:firstLine="720" w:firstLineChars="3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③、点击</w:t>
      </w:r>
      <w:r>
        <w:rPr>
          <w:rStyle w:val="6"/>
          <w:rFonts w:hint="eastAsia" w:ascii="宋体" w:hAnsi="宋体" w:eastAsia="宋体" w:cs="宋体"/>
          <w:b w:val="0"/>
          <w:bCs/>
          <w:lang w:bidi="ar"/>
        </w:rPr>
        <w:t>“缴费”</w:t>
      </w:r>
      <w:r>
        <w:rPr>
          <w:rFonts w:hint="eastAsia" w:ascii="宋体" w:hAnsi="宋体" w:eastAsia="宋体" w:cs="宋体"/>
          <w:bCs/>
        </w:rPr>
        <w:t>按钮,进入支付页面；</w:t>
      </w:r>
    </w:p>
    <w:p>
      <w:pPr>
        <w:pStyle w:val="3"/>
        <w:widowControl/>
        <w:spacing w:beforeAutospacing="0" w:afterAutospacing="0" w:line="360" w:lineRule="auto"/>
        <w:ind w:left="120" w:right="120" w:firstLine="720" w:firstLineChars="300"/>
        <w:jc w:val="both"/>
        <w:rPr>
          <w:rFonts w:ascii="宋体" w:hAnsi="宋体" w:eastAsia="宋体" w:cs="宋体"/>
          <w:bCs/>
          <w:lang w:bidi="ar"/>
        </w:rPr>
      </w:pPr>
      <w:r>
        <w:rPr>
          <w:rFonts w:hint="eastAsia" w:ascii="宋体" w:hAnsi="宋体" w:eastAsia="宋体" w:cs="宋体"/>
          <w:color w:val="000000"/>
          <w:lang w:bidi="ar"/>
        </w:rPr>
        <w:fldChar w:fldCharType="begin"/>
      </w:r>
      <w:r>
        <w:rPr>
          <w:rFonts w:hint="eastAsia" w:ascii="宋体" w:hAnsi="宋体" w:eastAsia="宋体" w:cs="宋体"/>
          <w:color w:val="000000"/>
          <w:lang w:bidi="ar"/>
        </w:rPr>
        <w:instrText xml:space="preserve"> = 4 \* GB3 \* MERGEFORMAT </w:instrText>
      </w:r>
      <w:r>
        <w:rPr>
          <w:rFonts w:hint="eastAsia" w:ascii="宋体" w:hAnsi="宋体" w:eastAsia="宋体" w:cs="宋体"/>
          <w:color w:val="000000"/>
          <w:lang w:bidi="ar"/>
        </w:rPr>
        <w:fldChar w:fldCharType="separate"/>
      </w:r>
      <w:r>
        <w:rPr>
          <w:rFonts w:hint="eastAsia" w:ascii="宋体" w:hAnsi="宋体" w:eastAsia="宋体" w:cs="宋体"/>
          <w:color w:val="000000"/>
          <w:lang w:bidi="ar"/>
        </w:rPr>
        <w:t>④</w:t>
      </w:r>
      <w:r>
        <w:rPr>
          <w:rFonts w:hint="eastAsia" w:ascii="宋体" w:hAnsi="宋体" w:eastAsia="宋体" w:cs="宋体"/>
          <w:color w:val="000000"/>
          <w:lang w:bidi="ar"/>
        </w:rPr>
        <w:fldChar w:fldCharType="end"/>
      </w:r>
      <w:r>
        <w:rPr>
          <w:rFonts w:hint="eastAsia" w:ascii="宋体" w:hAnsi="宋体" w:eastAsia="宋体" w:cs="宋体"/>
          <w:color w:val="000000"/>
          <w:lang w:bidi="ar"/>
        </w:rPr>
        <w:t>、输入</w:t>
      </w:r>
      <w:r>
        <w:rPr>
          <w:rFonts w:hint="eastAsia" w:ascii="宋体" w:hAnsi="宋体" w:eastAsia="宋体" w:cs="宋体"/>
          <w:bCs/>
          <w:lang w:bidi="ar"/>
        </w:rPr>
        <w:t>密码并完成缴费。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如下图：</w:t>
      </w:r>
    </w:p>
    <w:p>
      <w:pPr>
        <w:pStyle w:val="3"/>
        <w:widowControl/>
        <w:spacing w:beforeAutospacing="0" w:afterAutospacing="0" w:line="360" w:lineRule="auto"/>
        <w:ind w:left="120" w:right="120" w:firstLine="723" w:firstLineChars="300"/>
        <w:jc w:val="center"/>
        <w:rPr>
          <w:rStyle w:val="6"/>
          <w:rFonts w:ascii="宋体" w:hAnsi="宋体" w:eastAsia="宋体" w:cs="宋体"/>
          <w:color w:val="FF0000"/>
          <w:u w:val="double"/>
        </w:rPr>
      </w:pPr>
      <w:r>
        <w:rPr>
          <w:rStyle w:val="6"/>
          <w:rFonts w:hint="eastAsia" w:ascii="宋体" w:hAnsi="宋体" w:eastAsia="宋体" w:cs="宋体"/>
          <w:color w:val="FF0000"/>
          <w:u w:val="double"/>
        </w:rPr>
        <w:drawing>
          <wp:inline distT="0" distB="0" distL="114300" distR="114300">
            <wp:extent cx="3257550" cy="5000625"/>
            <wp:effectExtent l="0" t="0" r="0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964" w:firstLineChars="4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（3）密码修改</w:t>
      </w:r>
    </w:p>
    <w:p>
      <w:pPr>
        <w:pStyle w:val="3"/>
        <w:widowControl/>
        <w:spacing w:beforeAutospacing="0" w:afterAutospacing="0" w:line="360" w:lineRule="auto"/>
        <w:ind w:left="120" w:right="120" w:firstLine="1200" w:firstLineChars="5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fldChar w:fldCharType="begin"/>
      </w:r>
      <w:r>
        <w:rPr>
          <w:rFonts w:hint="eastAsia" w:ascii="宋体" w:hAnsi="宋体" w:eastAsia="宋体" w:cs="宋体"/>
          <w:color w:val="000000"/>
        </w:rPr>
        <w:instrText xml:space="preserve"> = 1 \* GB3 \* MERGEFORMAT </w:instrText>
      </w:r>
      <w:r>
        <w:rPr>
          <w:rFonts w:hint="eastAsia" w:ascii="宋体" w:hAnsi="宋体" w:eastAsia="宋体" w:cs="宋体"/>
          <w:color w:val="000000"/>
        </w:rPr>
        <w:fldChar w:fldCharType="separate"/>
      </w:r>
      <w:r>
        <w:rPr>
          <w:rFonts w:hint="eastAsia" w:ascii="宋体" w:hAnsi="宋体" w:eastAsia="宋体" w:cs="宋体"/>
        </w:rPr>
        <w:t>①</w:t>
      </w:r>
      <w:r>
        <w:rPr>
          <w:rFonts w:hint="eastAsia" w:ascii="宋体" w:hAnsi="宋体" w:eastAsia="宋体" w:cs="宋体"/>
          <w:color w:val="000000"/>
        </w:rPr>
        <w:fldChar w:fldCharType="end"/>
      </w:r>
      <w:r>
        <w:rPr>
          <w:rFonts w:hint="eastAsia" w:ascii="宋体" w:hAnsi="宋体" w:eastAsia="宋体" w:cs="宋体"/>
          <w:color w:val="000000"/>
        </w:rPr>
        <w:t>、登录手机端支付平台 ，点击最下面一栏“个人”；</w:t>
      </w:r>
    </w:p>
    <w:p>
      <w:pPr>
        <w:pStyle w:val="3"/>
        <w:widowControl/>
        <w:spacing w:beforeAutospacing="0" w:afterAutospacing="0" w:line="360" w:lineRule="auto"/>
        <w:ind w:left="120" w:right="120" w:firstLine="1200" w:firstLineChars="5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②、点击“修改密码”，输入新密码；</w:t>
      </w:r>
    </w:p>
    <w:p>
      <w:pPr>
        <w:pStyle w:val="3"/>
        <w:widowControl/>
        <w:spacing w:beforeAutospacing="0" w:afterAutospacing="0" w:line="360" w:lineRule="auto"/>
        <w:ind w:left="120" w:right="120" w:firstLine="1200" w:firstLineChars="500"/>
        <w:rPr>
          <w:rStyle w:val="6"/>
          <w:rFonts w:ascii="宋体" w:hAnsi="宋体" w:eastAsia="宋体" w:cs="宋体"/>
          <w:color w:val="FF0000"/>
          <w:u w:val="double"/>
        </w:rPr>
      </w:pPr>
      <w:r>
        <w:rPr>
          <w:rFonts w:hint="eastAsia" w:ascii="宋体" w:hAnsi="宋体" w:eastAsia="宋体" w:cs="宋体"/>
          <w:color w:val="000000"/>
        </w:rPr>
        <w:t>③、点击“确定”，完成密码修改。</w:t>
      </w:r>
    </w:p>
    <w:p>
      <w:pPr>
        <w:widowControl/>
        <w:spacing w:line="360" w:lineRule="auto"/>
        <w:ind w:firstLine="964" w:firstLineChars="400"/>
        <w:jc w:val="left"/>
        <w:rPr>
          <w:rFonts w:ascii="宋体" w:hAnsi="宋体" w:eastAsia="宋体" w:cs="宋体"/>
          <w:b/>
          <w:sz w:val="24"/>
        </w:rPr>
      </w:pPr>
      <w:r>
        <w:rPr>
          <w:rStyle w:val="6"/>
          <w:rFonts w:hint="eastAsia" w:ascii="宋体" w:hAnsi="宋体" w:eastAsia="宋体" w:cs="宋体"/>
          <w:kern w:val="0"/>
          <w:sz w:val="24"/>
          <w:lang w:bidi="ar"/>
        </w:rPr>
        <w:t>（4）已缴费查询</w:t>
      </w:r>
    </w:p>
    <w:p>
      <w:pPr>
        <w:pStyle w:val="3"/>
        <w:widowControl/>
        <w:spacing w:beforeAutospacing="0" w:afterAutospacing="0" w:line="360" w:lineRule="auto"/>
        <w:ind w:right="120" w:firstLine="1200" w:firstLineChars="500"/>
        <w:rPr>
          <w:rFonts w:ascii="宋体" w:hAnsi="宋体" w:eastAsia="宋体" w:cs="宋体"/>
          <w:bCs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hint="eastAsia" w:ascii="宋体" w:hAnsi="宋体" w:eastAsia="宋体" w:cs="宋体"/>
          <w:color w:val="000000"/>
        </w:rPr>
        <w:t xml:space="preserve">、登录手机端支付平台 </w:t>
      </w:r>
      <w:r>
        <w:rPr>
          <w:rFonts w:hint="eastAsia" w:ascii="宋体" w:hAnsi="宋体" w:eastAsia="宋体" w:cs="宋体"/>
          <w:bCs/>
        </w:rPr>
        <w:t>，点击最下面一栏“</w:t>
      </w:r>
      <w:r>
        <w:rPr>
          <w:rStyle w:val="6"/>
          <w:rFonts w:hint="eastAsia" w:ascii="宋体" w:hAnsi="宋体" w:eastAsia="宋体" w:cs="宋体"/>
          <w:b w:val="0"/>
          <w:bCs/>
        </w:rPr>
        <w:t>查询</w:t>
      </w:r>
      <w:r>
        <w:rPr>
          <w:rFonts w:hint="eastAsia" w:ascii="宋体" w:hAnsi="宋体" w:eastAsia="宋体" w:cs="宋体"/>
          <w:bCs/>
        </w:rPr>
        <w:t>”项；</w:t>
      </w:r>
    </w:p>
    <w:p>
      <w:pPr>
        <w:pStyle w:val="3"/>
        <w:widowControl/>
        <w:spacing w:beforeAutospacing="0" w:afterAutospacing="0" w:line="360" w:lineRule="auto"/>
        <w:ind w:right="120" w:firstLine="1200" w:firstLineChars="500"/>
        <w:rPr>
          <w:rFonts w:ascii="宋体" w:hAnsi="宋体" w:eastAsia="宋体" w:cs="宋体"/>
          <w:bCs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hint="eastAsia" w:ascii="宋体" w:hAnsi="宋体" w:eastAsia="宋体" w:cs="宋体"/>
          <w:color w:val="000000"/>
        </w:rPr>
        <w:t>、点击</w:t>
      </w:r>
      <w:r>
        <w:rPr>
          <w:rFonts w:hint="eastAsia" w:ascii="宋体" w:hAnsi="宋体" w:eastAsia="宋体" w:cs="宋体"/>
          <w:bCs/>
        </w:rPr>
        <w:t>“</w:t>
      </w:r>
      <w:r>
        <w:rPr>
          <w:rStyle w:val="6"/>
          <w:rFonts w:hint="eastAsia" w:ascii="宋体" w:hAnsi="宋体" w:eastAsia="宋体" w:cs="宋体"/>
          <w:b w:val="0"/>
          <w:bCs/>
        </w:rPr>
        <w:t>学生缴费查询</w:t>
      </w:r>
      <w:r>
        <w:rPr>
          <w:rFonts w:hint="eastAsia" w:ascii="宋体" w:hAnsi="宋体" w:eastAsia="宋体" w:cs="宋体"/>
          <w:bCs/>
        </w:rPr>
        <w:t>”，进入缴费查询页面；</w:t>
      </w:r>
    </w:p>
    <w:p>
      <w:pPr>
        <w:pStyle w:val="3"/>
        <w:widowControl/>
        <w:spacing w:beforeAutospacing="0" w:afterAutospacing="0" w:line="360" w:lineRule="auto"/>
        <w:ind w:right="120" w:firstLine="1200" w:firstLineChars="500"/>
        <w:rPr>
          <w:rFonts w:ascii="宋体" w:hAnsi="宋体" w:eastAsia="宋体" w:cs="宋体"/>
          <w:b/>
        </w:rPr>
      </w:pPr>
      <w:r>
        <w:rPr>
          <w:rStyle w:val="6"/>
          <w:rFonts w:ascii="宋体" w:hAnsi="宋体" w:eastAsia="宋体" w:cs="宋体"/>
          <w:b w:val="0"/>
          <w:bCs/>
        </w:rPr>
        <w:t>③</w:t>
      </w:r>
      <w:r>
        <w:rPr>
          <w:rStyle w:val="6"/>
          <w:rFonts w:hint="eastAsia" w:ascii="宋体" w:hAnsi="宋体" w:eastAsia="宋体" w:cs="宋体"/>
          <w:b w:val="0"/>
          <w:bCs/>
        </w:rPr>
        <w:t>、</w:t>
      </w:r>
      <w:r>
        <w:rPr>
          <w:rFonts w:hint="eastAsia" w:ascii="宋体" w:hAnsi="宋体" w:eastAsia="宋体" w:cs="宋体"/>
          <w:bCs/>
        </w:rPr>
        <w:t>点击“实缴”进行查询</w:t>
      </w:r>
      <w:r>
        <w:rPr>
          <w:rFonts w:hint="eastAsia" w:ascii="宋体" w:hAnsi="宋体" w:eastAsia="宋体" w:cs="宋体"/>
          <w:b/>
        </w:rPr>
        <w:t>。</w:t>
      </w:r>
    </w:p>
    <w:p>
      <w:pPr>
        <w:pStyle w:val="3"/>
        <w:widowControl/>
        <w:spacing w:beforeAutospacing="0" w:afterAutospacing="0" w:line="360" w:lineRule="auto"/>
        <w:ind w:right="120" w:firstLine="964" w:firstLineChars="400"/>
        <w:rPr>
          <w:rStyle w:val="6"/>
          <w:rFonts w:ascii="宋体" w:hAnsi="宋体" w:eastAsia="宋体" w:cs="宋体"/>
          <w:lang w:bidi="ar"/>
        </w:rPr>
      </w:pPr>
      <w:r>
        <w:rPr>
          <w:rStyle w:val="6"/>
          <w:rFonts w:hint="eastAsia" w:ascii="宋体" w:hAnsi="宋体" w:eastAsia="宋体" w:cs="宋体"/>
          <w:lang w:bidi="ar"/>
        </w:rPr>
        <w:t>（5）电子收据查询下载</w:t>
      </w:r>
    </w:p>
    <w:p>
      <w:pPr>
        <w:pStyle w:val="3"/>
        <w:widowControl/>
        <w:spacing w:beforeAutospacing="0" w:afterAutospacing="0" w:line="360" w:lineRule="auto"/>
        <w:ind w:left="210" w:right="120" w:firstLine="960" w:firstLineChars="400"/>
        <w:rPr>
          <w:rFonts w:ascii="宋体" w:hAnsi="宋体" w:eastAsia="宋体" w:cs="宋体"/>
          <w:bCs/>
        </w:rPr>
      </w:pPr>
      <w:r>
        <w:rPr>
          <w:rFonts w:ascii="宋体" w:hAnsi="宋体" w:eastAsia="宋体" w:cs="宋体"/>
          <w:bCs/>
        </w:rPr>
        <w:t>①</w:t>
      </w:r>
      <w:r>
        <w:rPr>
          <w:rFonts w:hint="eastAsia" w:ascii="宋体" w:hAnsi="宋体" w:eastAsia="宋体" w:cs="宋体"/>
          <w:bCs/>
        </w:rPr>
        <w:t>、缴费完成3个工作日后可查询下载电子票据；</w:t>
      </w:r>
    </w:p>
    <w:p>
      <w:pPr>
        <w:pStyle w:val="3"/>
        <w:widowControl/>
        <w:spacing w:beforeAutospacing="0" w:afterAutospacing="0" w:line="360" w:lineRule="auto"/>
        <w:ind w:left="210" w:right="120" w:firstLine="960" w:firstLineChars="400"/>
        <w:rPr>
          <w:rFonts w:ascii="宋体" w:hAnsi="宋体" w:eastAsia="宋体" w:cs="宋体"/>
          <w:bCs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hint="eastAsia" w:ascii="宋体" w:hAnsi="宋体" w:eastAsia="宋体" w:cs="宋体"/>
          <w:color w:val="000000"/>
        </w:rPr>
        <w:t xml:space="preserve">、登录手机端支付平台 </w:t>
      </w:r>
      <w:r>
        <w:rPr>
          <w:rFonts w:hint="eastAsia" w:ascii="宋体" w:hAnsi="宋体" w:eastAsia="宋体" w:cs="宋体"/>
          <w:bCs/>
        </w:rPr>
        <w:t>，点击最下面一栏“</w:t>
      </w:r>
      <w:r>
        <w:rPr>
          <w:rStyle w:val="6"/>
          <w:rFonts w:hint="eastAsia" w:ascii="宋体" w:hAnsi="宋体" w:eastAsia="宋体" w:cs="宋体"/>
          <w:b w:val="0"/>
          <w:bCs/>
        </w:rPr>
        <w:t>电子票</w:t>
      </w:r>
      <w:r>
        <w:rPr>
          <w:rFonts w:hint="eastAsia" w:ascii="宋体" w:hAnsi="宋体" w:eastAsia="宋体" w:cs="宋体"/>
          <w:bCs/>
        </w:rPr>
        <w:t>”；</w:t>
      </w:r>
    </w:p>
    <w:p>
      <w:pPr>
        <w:pStyle w:val="3"/>
        <w:widowControl/>
        <w:spacing w:beforeAutospacing="0" w:afterAutospacing="0" w:line="360" w:lineRule="auto"/>
        <w:ind w:left="210" w:right="120" w:firstLine="960" w:firstLineChars="400"/>
        <w:rPr>
          <w:rFonts w:ascii="宋体" w:hAnsi="宋体" w:eastAsia="宋体" w:cs="宋体"/>
          <w:bCs/>
        </w:rPr>
      </w:pPr>
      <w:r>
        <w:rPr>
          <w:rFonts w:ascii="宋体" w:hAnsi="宋体" w:eastAsia="宋体" w:cs="宋体"/>
          <w:color w:val="000000"/>
        </w:rPr>
        <w:t>③</w:t>
      </w:r>
      <w:r>
        <w:rPr>
          <w:rFonts w:hint="eastAsia" w:ascii="宋体" w:hAnsi="宋体" w:eastAsia="宋体" w:cs="宋体"/>
          <w:color w:val="000000"/>
        </w:rPr>
        <w:t>、点击“学生缴费</w:t>
      </w:r>
      <w:r>
        <w:rPr>
          <w:rFonts w:hint="eastAsia" w:ascii="宋体" w:hAnsi="宋体" w:eastAsia="宋体" w:cs="宋体"/>
          <w:bCs/>
        </w:rPr>
        <w:t>电子票据”进行下载。</w:t>
      </w:r>
    </w:p>
    <w:p>
      <w:pPr>
        <w:spacing w:line="440" w:lineRule="exact"/>
        <w:ind w:firstLine="241" w:firstLineChars="1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（二）电脑端</w:t>
      </w:r>
    </w:p>
    <w:p>
      <w:pPr>
        <w:spacing w:line="440" w:lineRule="exact"/>
        <w:ind w:left="210" w:leftChars="100" w:firstLine="241" w:firstLineChars="1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 打开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合肥经济学院官网</w:t>
      </w:r>
      <w:r>
        <w:rPr>
          <w:rFonts w:hint="eastAsia" w:ascii="宋体" w:hAnsi="宋体" w:eastAsia="宋体" w:cs="宋体"/>
          <w:color w:val="000000"/>
          <w:sz w:val="24"/>
        </w:rPr>
        <w:t>（http://www.hfue.edu.cn/），打开标题栏“机构设置”，选择“党政机构”，找到并点开“财务处”界面，打开右上栏框“线上教费”进入电脑端支付平台。</w:t>
      </w:r>
    </w:p>
    <w:p>
      <w:pPr>
        <w:spacing w:line="360" w:lineRule="auto"/>
        <w:ind w:firstLine="241" w:firstLineChars="1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1、流程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登录电脑端支付平台→ 进入“学费缴费”界面， 勾选收费项目  → 点击“下一步”→ 点击“线上支付”→点击“下一步”到“核实个人信息”界面 → 点击“支付”选择界面 → 点击“微信支付”或“支付宝”，根据提示扫码并完成缴费→ 电子票据查询</w:t>
      </w:r>
    </w:p>
    <w:p>
      <w:pPr>
        <w:spacing w:line="360" w:lineRule="auto"/>
        <w:ind w:firstLine="241" w:firstLineChars="1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2、具体缴费说明</w:t>
      </w:r>
    </w:p>
    <w:p>
      <w:pPr>
        <w:spacing w:line="360" w:lineRule="auto"/>
        <w:ind w:firstLine="723" w:firstLineChars="3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（1）输入“用户名”、“密码”、“验证码”</w:t>
      </w:r>
      <w:r>
        <w:rPr>
          <w:rFonts w:hint="eastAsia" w:ascii="宋体" w:hAnsi="宋体" w:eastAsia="宋体" w:cs="宋体"/>
          <w:color w:val="000000"/>
          <w:sz w:val="24"/>
        </w:rPr>
        <w:t>登录电脑端支付平台。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、用户名：学号；</w:t>
      </w:r>
      <w:bookmarkStart w:id="0" w:name="_GoBack"/>
      <w:bookmarkEnd w:id="0"/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②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、密码：初始登录密码为hfjj@身份证号后6位（末尾字母大写）；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③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、验证码：输入时字母大小写都行。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如下图：</w:t>
      </w:r>
    </w:p>
    <w:p>
      <w:pPr>
        <w:spacing w:line="360" w:lineRule="auto"/>
        <w:ind w:firstLine="960" w:firstLineChars="400"/>
        <w:jc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drawing>
          <wp:inline distT="0" distB="0" distL="114300" distR="114300">
            <wp:extent cx="5271135" cy="2957195"/>
            <wp:effectExtent l="0" t="0" r="5715" b="14605"/>
            <wp:docPr id="3" name="图片 3" descr="电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脑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3" w:firstLineChars="3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（2）学杂费缴费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①</w:t>
      </w:r>
      <w:r>
        <w:rPr>
          <w:rFonts w:hint="eastAsia" w:ascii="宋体" w:hAnsi="宋体" w:eastAsia="宋体" w:cs="宋体"/>
          <w:color w:val="000000"/>
          <w:sz w:val="24"/>
        </w:rPr>
        <w:t>、登录电脑端支付平台，点击左上“学费缴费”； 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②</w:t>
      </w:r>
      <w:r>
        <w:rPr>
          <w:rFonts w:hint="eastAsia" w:ascii="宋体" w:hAnsi="宋体" w:eastAsia="宋体" w:cs="宋体"/>
          <w:color w:val="000000"/>
          <w:sz w:val="24"/>
        </w:rPr>
        <w:t>、进入“收费类型”界面，勾选收费项目，核实缴费金额；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③</w:t>
      </w:r>
      <w:r>
        <w:rPr>
          <w:rFonts w:hint="eastAsia" w:ascii="宋体" w:hAnsi="宋体" w:eastAsia="宋体" w:cs="宋体"/>
          <w:color w:val="000000"/>
          <w:sz w:val="24"/>
        </w:rPr>
        <w:t>、根据提示进入支付选择界面，可选“微信”或“支付宝”完成缴费；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如下图：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drawing>
          <wp:inline distT="0" distB="0" distL="114300" distR="114300">
            <wp:extent cx="5266690" cy="2337435"/>
            <wp:effectExtent l="0" t="0" r="10160" b="5715"/>
            <wp:docPr id="9" name="图片 9" descr="电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电脑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（3）密码修改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①</w:t>
      </w:r>
      <w:r>
        <w:rPr>
          <w:rFonts w:hint="eastAsia" w:ascii="宋体" w:hAnsi="宋体" w:eastAsia="宋体" w:cs="宋体"/>
          <w:color w:val="000000"/>
          <w:sz w:val="24"/>
        </w:rPr>
        <w:t>、登录电脑端支付平台，点击左上“系统管理”；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②</w:t>
      </w:r>
      <w:r>
        <w:rPr>
          <w:rFonts w:hint="eastAsia" w:ascii="宋体" w:hAnsi="宋体" w:eastAsia="宋体" w:cs="宋体"/>
          <w:color w:val="000000"/>
          <w:sz w:val="24"/>
        </w:rPr>
        <w:t>、在左上“个人设置”，点击“修改密码”；</w:t>
      </w:r>
    </w:p>
    <w:p>
      <w:pPr>
        <w:spacing w:line="360" w:lineRule="auto"/>
        <w:ind w:firstLine="960" w:firstLineChars="400"/>
        <w:rPr>
          <w:rStyle w:val="6"/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③</w:t>
      </w:r>
      <w:r>
        <w:rPr>
          <w:rFonts w:hint="eastAsia" w:ascii="宋体" w:hAnsi="宋体" w:eastAsia="宋体" w:cs="宋体"/>
          <w:color w:val="000000"/>
          <w:sz w:val="24"/>
        </w:rPr>
        <w:t>、点击“确认修改”，完成密码修改。</w:t>
      </w:r>
    </w:p>
    <w:p>
      <w:pPr>
        <w:widowControl/>
        <w:tabs>
          <w:tab w:val="left" w:pos="1869"/>
        </w:tabs>
        <w:spacing w:line="360" w:lineRule="auto"/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Style w:val="6"/>
          <w:rFonts w:hint="eastAsia" w:ascii="宋体" w:hAnsi="宋体" w:eastAsia="宋体" w:cs="宋体"/>
          <w:kern w:val="0"/>
          <w:sz w:val="24"/>
          <w:lang w:bidi="ar"/>
        </w:rPr>
        <w:t>（4）已缴费查询</w:t>
      </w:r>
    </w:p>
    <w:p>
      <w:pPr>
        <w:pStyle w:val="3"/>
        <w:widowControl/>
        <w:spacing w:beforeAutospacing="0" w:afterAutospacing="0" w:line="360" w:lineRule="auto"/>
        <w:ind w:right="120" w:firstLine="960" w:firstLineChars="400"/>
        <w:rPr>
          <w:rStyle w:val="6"/>
          <w:rFonts w:ascii="宋体" w:hAnsi="宋体" w:eastAsia="宋体" w:cs="宋体"/>
          <w:b w:val="0"/>
          <w:lang w:bidi="ar"/>
        </w:rPr>
      </w:pPr>
      <w:r>
        <w:rPr>
          <w:rFonts w:hint="eastAsia" w:ascii="宋体" w:hAnsi="宋体" w:eastAsia="宋体" w:cs="宋体"/>
        </w:rPr>
        <w:t>登录电脑端支付平台，点击左上</w:t>
      </w:r>
      <w:r>
        <w:rPr>
          <w:rStyle w:val="6"/>
          <w:rFonts w:hint="eastAsia" w:ascii="宋体" w:hAnsi="宋体" w:eastAsia="宋体" w:cs="宋体"/>
          <w:b w:val="0"/>
          <w:lang w:bidi="ar"/>
        </w:rPr>
        <w:t>“缴费信息查询”；</w:t>
      </w:r>
    </w:p>
    <w:p>
      <w:pPr>
        <w:pStyle w:val="3"/>
        <w:widowControl/>
        <w:spacing w:beforeAutospacing="0" w:afterAutospacing="0" w:line="360" w:lineRule="auto"/>
        <w:ind w:right="120" w:firstLine="482" w:firstLineChars="200"/>
        <w:rPr>
          <w:rStyle w:val="6"/>
          <w:rFonts w:ascii="宋体" w:hAnsi="宋体" w:eastAsia="宋体" w:cs="宋体"/>
          <w:lang w:bidi="ar"/>
        </w:rPr>
      </w:pPr>
      <w:r>
        <w:rPr>
          <w:rStyle w:val="6"/>
          <w:rFonts w:hint="eastAsia" w:ascii="宋体" w:hAnsi="宋体" w:eastAsia="宋体" w:cs="宋体"/>
          <w:lang w:bidi="ar"/>
        </w:rPr>
        <w:t>（5）电子收据查询下载</w:t>
      </w:r>
    </w:p>
    <w:p>
      <w:pPr>
        <w:pStyle w:val="3"/>
        <w:widowControl/>
        <w:spacing w:beforeAutospacing="0" w:afterAutospacing="0" w:line="360" w:lineRule="auto"/>
        <w:ind w:right="120" w:firstLine="960" w:firstLineChars="40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hint="eastAsia" w:ascii="宋体" w:hAnsi="宋体" w:eastAsia="宋体" w:cs="宋体"/>
          <w:color w:val="000000"/>
        </w:rPr>
        <w:t>、缴费完成3个工作日后可查询下载电子票据；</w:t>
      </w:r>
    </w:p>
    <w:p>
      <w:pPr>
        <w:pStyle w:val="3"/>
        <w:widowControl/>
        <w:spacing w:beforeAutospacing="0" w:afterAutospacing="0" w:line="360" w:lineRule="auto"/>
        <w:ind w:right="120" w:firstLine="960" w:firstLineChars="400"/>
        <w:rPr>
          <w:rStyle w:val="6"/>
          <w:rFonts w:ascii="宋体" w:hAnsi="宋体" w:eastAsia="宋体" w:cs="宋体"/>
          <w:color w:val="E52828"/>
          <w:lang w:bidi="ar"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hint="eastAsia" w:ascii="宋体" w:hAnsi="宋体" w:eastAsia="宋体" w:cs="宋体"/>
          <w:color w:val="000000"/>
        </w:rPr>
        <w:t>、登录电脑端支付平台，点击左上</w:t>
      </w:r>
      <w:r>
        <w:rPr>
          <w:rStyle w:val="6"/>
          <w:rFonts w:hint="eastAsia" w:ascii="宋体" w:hAnsi="宋体" w:eastAsia="宋体" w:cs="宋体"/>
          <w:color w:val="E52828"/>
          <w:lang w:bidi="ar"/>
        </w:rPr>
        <w:t>“电子票据查询”；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</w:p>
    <w:sectPr>
      <w:pgSz w:w="11906" w:h="16838"/>
      <w:pgMar w:top="709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DVkZGMxMTNhOTE0MzNmZWMxOTJhMDdmMmY0Y2IifQ=="/>
  </w:docVars>
  <w:rsids>
    <w:rsidRoot w:val="00615E1A"/>
    <w:rsid w:val="00225EFA"/>
    <w:rsid w:val="0044410D"/>
    <w:rsid w:val="00473031"/>
    <w:rsid w:val="00615E1A"/>
    <w:rsid w:val="00624DCF"/>
    <w:rsid w:val="00933F1B"/>
    <w:rsid w:val="00BB53B8"/>
    <w:rsid w:val="00CE72AE"/>
    <w:rsid w:val="013B4944"/>
    <w:rsid w:val="014A4B87"/>
    <w:rsid w:val="025C7268"/>
    <w:rsid w:val="026779BA"/>
    <w:rsid w:val="036D1000"/>
    <w:rsid w:val="03771E7F"/>
    <w:rsid w:val="038C4904"/>
    <w:rsid w:val="04043713"/>
    <w:rsid w:val="04254725"/>
    <w:rsid w:val="046E5ABD"/>
    <w:rsid w:val="04844854"/>
    <w:rsid w:val="05391FC3"/>
    <w:rsid w:val="05810D93"/>
    <w:rsid w:val="05D9542D"/>
    <w:rsid w:val="07230354"/>
    <w:rsid w:val="07990616"/>
    <w:rsid w:val="082500FC"/>
    <w:rsid w:val="0831084F"/>
    <w:rsid w:val="088439C3"/>
    <w:rsid w:val="08CA6323"/>
    <w:rsid w:val="09387178"/>
    <w:rsid w:val="09AD65FB"/>
    <w:rsid w:val="09BF5F0C"/>
    <w:rsid w:val="0AD83203"/>
    <w:rsid w:val="0AFD00B5"/>
    <w:rsid w:val="0B2945AD"/>
    <w:rsid w:val="0BA34E71"/>
    <w:rsid w:val="0BCB0FBA"/>
    <w:rsid w:val="0C0B585A"/>
    <w:rsid w:val="0C323373"/>
    <w:rsid w:val="0EEB4208"/>
    <w:rsid w:val="0EF00F5F"/>
    <w:rsid w:val="0F634B5B"/>
    <w:rsid w:val="10B75B0A"/>
    <w:rsid w:val="10FC5551"/>
    <w:rsid w:val="116F500F"/>
    <w:rsid w:val="12124B0C"/>
    <w:rsid w:val="12B26A30"/>
    <w:rsid w:val="136441CE"/>
    <w:rsid w:val="138E4DA7"/>
    <w:rsid w:val="13A93885"/>
    <w:rsid w:val="13C95DDF"/>
    <w:rsid w:val="144638D4"/>
    <w:rsid w:val="16435AC1"/>
    <w:rsid w:val="16A42B33"/>
    <w:rsid w:val="178C3CF3"/>
    <w:rsid w:val="17962EF3"/>
    <w:rsid w:val="17B24579"/>
    <w:rsid w:val="17D35296"/>
    <w:rsid w:val="18085BDA"/>
    <w:rsid w:val="18A84B5D"/>
    <w:rsid w:val="18F97167"/>
    <w:rsid w:val="1A1D50D7"/>
    <w:rsid w:val="1A4F2DB6"/>
    <w:rsid w:val="1A554870"/>
    <w:rsid w:val="1A6C7E0E"/>
    <w:rsid w:val="1A6E76E0"/>
    <w:rsid w:val="1A992ED2"/>
    <w:rsid w:val="1B486E5C"/>
    <w:rsid w:val="1BA15893"/>
    <w:rsid w:val="1BC82E20"/>
    <w:rsid w:val="1C06795D"/>
    <w:rsid w:val="1C281B11"/>
    <w:rsid w:val="1CAC307C"/>
    <w:rsid w:val="1D7C0366"/>
    <w:rsid w:val="1DF60118"/>
    <w:rsid w:val="1EDF0BAD"/>
    <w:rsid w:val="1F8B663F"/>
    <w:rsid w:val="1F953961"/>
    <w:rsid w:val="1FAB4F33"/>
    <w:rsid w:val="1FEB6E93"/>
    <w:rsid w:val="204F3B10"/>
    <w:rsid w:val="217557F8"/>
    <w:rsid w:val="21C10A3D"/>
    <w:rsid w:val="22E1799D"/>
    <w:rsid w:val="23160915"/>
    <w:rsid w:val="23810484"/>
    <w:rsid w:val="24356418"/>
    <w:rsid w:val="248C6EB7"/>
    <w:rsid w:val="24C35DB0"/>
    <w:rsid w:val="25201F1F"/>
    <w:rsid w:val="257F3FCC"/>
    <w:rsid w:val="273852FE"/>
    <w:rsid w:val="27637A63"/>
    <w:rsid w:val="276C69A2"/>
    <w:rsid w:val="27BB06F2"/>
    <w:rsid w:val="284877C3"/>
    <w:rsid w:val="28C055AB"/>
    <w:rsid w:val="28C16C02"/>
    <w:rsid w:val="29AF357A"/>
    <w:rsid w:val="29BE1985"/>
    <w:rsid w:val="2A014BBD"/>
    <w:rsid w:val="2AFC2AE6"/>
    <w:rsid w:val="2B3E0964"/>
    <w:rsid w:val="2BC43F31"/>
    <w:rsid w:val="2BE03317"/>
    <w:rsid w:val="2C16514D"/>
    <w:rsid w:val="2C622E1D"/>
    <w:rsid w:val="2C9254B0"/>
    <w:rsid w:val="2CA60F5C"/>
    <w:rsid w:val="2CC16104"/>
    <w:rsid w:val="2CC80ED2"/>
    <w:rsid w:val="2CDC5615"/>
    <w:rsid w:val="2D634066"/>
    <w:rsid w:val="2E0742A3"/>
    <w:rsid w:val="2EF96407"/>
    <w:rsid w:val="2F0326F8"/>
    <w:rsid w:val="2FC17E5A"/>
    <w:rsid w:val="3026650C"/>
    <w:rsid w:val="30565B18"/>
    <w:rsid w:val="31615600"/>
    <w:rsid w:val="31663FCF"/>
    <w:rsid w:val="317653A0"/>
    <w:rsid w:val="31B510F0"/>
    <w:rsid w:val="31BB082F"/>
    <w:rsid w:val="31DE47D8"/>
    <w:rsid w:val="324F174E"/>
    <w:rsid w:val="32C97859"/>
    <w:rsid w:val="32D3412D"/>
    <w:rsid w:val="335214F5"/>
    <w:rsid w:val="33596D28"/>
    <w:rsid w:val="337F42B4"/>
    <w:rsid w:val="33DA7139"/>
    <w:rsid w:val="33DC34B5"/>
    <w:rsid w:val="34572B3B"/>
    <w:rsid w:val="34931DC5"/>
    <w:rsid w:val="34995770"/>
    <w:rsid w:val="35A042B7"/>
    <w:rsid w:val="35C80195"/>
    <w:rsid w:val="35E61110"/>
    <w:rsid w:val="36006503"/>
    <w:rsid w:val="360849C8"/>
    <w:rsid w:val="362178A5"/>
    <w:rsid w:val="36B83D65"/>
    <w:rsid w:val="36B97ADD"/>
    <w:rsid w:val="36C12FB1"/>
    <w:rsid w:val="36DB005C"/>
    <w:rsid w:val="36E52680"/>
    <w:rsid w:val="372A4537"/>
    <w:rsid w:val="37AC319E"/>
    <w:rsid w:val="37DC1CD5"/>
    <w:rsid w:val="38B93DC5"/>
    <w:rsid w:val="399F120C"/>
    <w:rsid w:val="39F4208C"/>
    <w:rsid w:val="3A922B1F"/>
    <w:rsid w:val="3B037579"/>
    <w:rsid w:val="3BFE65A6"/>
    <w:rsid w:val="3C333E8E"/>
    <w:rsid w:val="3C4936B2"/>
    <w:rsid w:val="3C4C2BC8"/>
    <w:rsid w:val="3C797344"/>
    <w:rsid w:val="3CE02A0C"/>
    <w:rsid w:val="3DDA3336"/>
    <w:rsid w:val="3E921340"/>
    <w:rsid w:val="3F400D9C"/>
    <w:rsid w:val="3F577E93"/>
    <w:rsid w:val="3F744EE9"/>
    <w:rsid w:val="403205BD"/>
    <w:rsid w:val="40621EEF"/>
    <w:rsid w:val="411424E0"/>
    <w:rsid w:val="41D13F2D"/>
    <w:rsid w:val="42976F25"/>
    <w:rsid w:val="42F26851"/>
    <w:rsid w:val="431A1904"/>
    <w:rsid w:val="43484BF9"/>
    <w:rsid w:val="43B64CA8"/>
    <w:rsid w:val="449A663A"/>
    <w:rsid w:val="44D4283C"/>
    <w:rsid w:val="44E16B7D"/>
    <w:rsid w:val="44F468B0"/>
    <w:rsid w:val="450C650E"/>
    <w:rsid w:val="45292B73"/>
    <w:rsid w:val="45575091"/>
    <w:rsid w:val="46396545"/>
    <w:rsid w:val="46F7239C"/>
    <w:rsid w:val="47046B53"/>
    <w:rsid w:val="4732546E"/>
    <w:rsid w:val="4745001B"/>
    <w:rsid w:val="4758438D"/>
    <w:rsid w:val="478A0BFE"/>
    <w:rsid w:val="47D51757"/>
    <w:rsid w:val="48256772"/>
    <w:rsid w:val="487B4E05"/>
    <w:rsid w:val="49AD34D2"/>
    <w:rsid w:val="4AFF7D5D"/>
    <w:rsid w:val="4B3E2804"/>
    <w:rsid w:val="4B531E57"/>
    <w:rsid w:val="4B644064"/>
    <w:rsid w:val="4B69167A"/>
    <w:rsid w:val="4B7778F3"/>
    <w:rsid w:val="4B9F6E4A"/>
    <w:rsid w:val="4C1F54FF"/>
    <w:rsid w:val="4C296DEA"/>
    <w:rsid w:val="4C3D002B"/>
    <w:rsid w:val="4C651E42"/>
    <w:rsid w:val="4C891FD4"/>
    <w:rsid w:val="4C8F7C42"/>
    <w:rsid w:val="4D094EC3"/>
    <w:rsid w:val="4D227D33"/>
    <w:rsid w:val="4D406B4E"/>
    <w:rsid w:val="4E0C4728"/>
    <w:rsid w:val="4E752052"/>
    <w:rsid w:val="4E7D7917"/>
    <w:rsid w:val="4EEC35F0"/>
    <w:rsid w:val="4F5D14F6"/>
    <w:rsid w:val="506A5C79"/>
    <w:rsid w:val="50F33EC0"/>
    <w:rsid w:val="51232FE3"/>
    <w:rsid w:val="5133250E"/>
    <w:rsid w:val="5285323E"/>
    <w:rsid w:val="543D5452"/>
    <w:rsid w:val="548E3F00"/>
    <w:rsid w:val="54D8496B"/>
    <w:rsid w:val="54D8517C"/>
    <w:rsid w:val="54EA7388"/>
    <w:rsid w:val="55C90C4F"/>
    <w:rsid w:val="5690486E"/>
    <w:rsid w:val="56FD1BA1"/>
    <w:rsid w:val="571A6739"/>
    <w:rsid w:val="579E07D9"/>
    <w:rsid w:val="5831774B"/>
    <w:rsid w:val="584414A5"/>
    <w:rsid w:val="585027FD"/>
    <w:rsid w:val="58705DF6"/>
    <w:rsid w:val="599A64DF"/>
    <w:rsid w:val="59CB2C30"/>
    <w:rsid w:val="59F73A9B"/>
    <w:rsid w:val="5A10602F"/>
    <w:rsid w:val="5A1153B7"/>
    <w:rsid w:val="5A547B87"/>
    <w:rsid w:val="5A81253D"/>
    <w:rsid w:val="5B1A47AF"/>
    <w:rsid w:val="5C9C7FE2"/>
    <w:rsid w:val="5CC75F13"/>
    <w:rsid w:val="5CD728E8"/>
    <w:rsid w:val="5D302064"/>
    <w:rsid w:val="5D352CFB"/>
    <w:rsid w:val="5DC82230"/>
    <w:rsid w:val="5E5B4E53"/>
    <w:rsid w:val="5EE44E48"/>
    <w:rsid w:val="60B84656"/>
    <w:rsid w:val="61175AEC"/>
    <w:rsid w:val="611F660B"/>
    <w:rsid w:val="616B7AA3"/>
    <w:rsid w:val="62513687"/>
    <w:rsid w:val="638E7A78"/>
    <w:rsid w:val="63D7141F"/>
    <w:rsid w:val="64D742AD"/>
    <w:rsid w:val="64F47DAF"/>
    <w:rsid w:val="65032F87"/>
    <w:rsid w:val="65A5045A"/>
    <w:rsid w:val="65C33223"/>
    <w:rsid w:val="65C459D3"/>
    <w:rsid w:val="65D5198E"/>
    <w:rsid w:val="65F067C8"/>
    <w:rsid w:val="660A5ADC"/>
    <w:rsid w:val="67235885"/>
    <w:rsid w:val="67263872"/>
    <w:rsid w:val="681A7B2C"/>
    <w:rsid w:val="68931A82"/>
    <w:rsid w:val="68CD4B9F"/>
    <w:rsid w:val="69B47B42"/>
    <w:rsid w:val="69EE74C3"/>
    <w:rsid w:val="6A1F767C"/>
    <w:rsid w:val="6A451CB9"/>
    <w:rsid w:val="6A89666D"/>
    <w:rsid w:val="6AA638F9"/>
    <w:rsid w:val="6AF13D11"/>
    <w:rsid w:val="6B5E3407"/>
    <w:rsid w:val="6B884B78"/>
    <w:rsid w:val="6BB13407"/>
    <w:rsid w:val="6C506213"/>
    <w:rsid w:val="6CE10C19"/>
    <w:rsid w:val="6D1D15A6"/>
    <w:rsid w:val="6E914863"/>
    <w:rsid w:val="6E9248C1"/>
    <w:rsid w:val="6EA53E53"/>
    <w:rsid w:val="6ECB392F"/>
    <w:rsid w:val="6EDD378E"/>
    <w:rsid w:val="6F101C89"/>
    <w:rsid w:val="6F4351AA"/>
    <w:rsid w:val="6FA84DB7"/>
    <w:rsid w:val="6FE07C0D"/>
    <w:rsid w:val="70096E04"/>
    <w:rsid w:val="70147557"/>
    <w:rsid w:val="702A21A6"/>
    <w:rsid w:val="708C533F"/>
    <w:rsid w:val="70D9743E"/>
    <w:rsid w:val="71B90134"/>
    <w:rsid w:val="71E41855"/>
    <w:rsid w:val="71ED6B06"/>
    <w:rsid w:val="721F0713"/>
    <w:rsid w:val="73993FFB"/>
    <w:rsid w:val="73AD6124"/>
    <w:rsid w:val="74F636CF"/>
    <w:rsid w:val="7530098F"/>
    <w:rsid w:val="75B16A41"/>
    <w:rsid w:val="75D91027"/>
    <w:rsid w:val="76496538"/>
    <w:rsid w:val="76D67B37"/>
    <w:rsid w:val="77493136"/>
    <w:rsid w:val="77D73344"/>
    <w:rsid w:val="78175E36"/>
    <w:rsid w:val="78B2102F"/>
    <w:rsid w:val="78D946A0"/>
    <w:rsid w:val="79183C14"/>
    <w:rsid w:val="7988152E"/>
    <w:rsid w:val="79927E6B"/>
    <w:rsid w:val="79B06543"/>
    <w:rsid w:val="79F27DEB"/>
    <w:rsid w:val="7A01162A"/>
    <w:rsid w:val="7A1B7E60"/>
    <w:rsid w:val="7B0A3A31"/>
    <w:rsid w:val="7B8732D3"/>
    <w:rsid w:val="7CA73C2D"/>
    <w:rsid w:val="7CDC75B6"/>
    <w:rsid w:val="7D156371"/>
    <w:rsid w:val="7DA57A41"/>
    <w:rsid w:val="7DF509C8"/>
    <w:rsid w:val="7DF86F7E"/>
    <w:rsid w:val="7E83109D"/>
    <w:rsid w:val="7F5B7041"/>
    <w:rsid w:val="7FA06540"/>
    <w:rsid w:val="7FD85EAB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</Words>
  <Characters>1156</Characters>
  <Lines>9</Lines>
  <Paragraphs>2</Paragraphs>
  <TotalTime>9</TotalTime>
  <ScaleCrop>false</ScaleCrop>
  <LinksUpToDate>false</LinksUpToDate>
  <CharactersWithSpaces>1356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2022-08-03T01:46:00Z</dcterms:created>
  <dc:creator>Administrator</dc:creator>
  <cp:lastModifiedBy>Administrator</cp:lastModifiedBy>
  <cp:lastPrinted>2022-08-05T02:45:00Z</cp:lastPrinted>
  <dcterms:modified xsi:type="dcterms:W3CDTF">2024-01-17T01:05:47Z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B557F0830739496EAD763809065499FD</vt:lpwstr>
  </property>
</Properties>
</file>