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750" w:tblpY="2283"/>
        <w:tblOverlap w:val="never"/>
        <w:tblW w:w="8568" w:type="dxa"/>
        <w:tblInd w:w="0" w:type="dxa"/>
        <w:tblLayout w:type="fixed"/>
        <w:tblCellMar>
          <w:top w:w="0" w:type="dxa"/>
          <w:left w:w="108" w:type="dxa"/>
          <w:bottom w:w="0" w:type="dxa"/>
          <w:right w:w="108" w:type="dxa"/>
        </w:tblCellMar>
      </w:tblPr>
      <w:tblGrid>
        <w:gridCol w:w="8568"/>
      </w:tblGrid>
      <w:tr w14:paraId="6288E53A">
        <w:tblPrEx>
          <w:tblCellMar>
            <w:top w:w="0" w:type="dxa"/>
            <w:left w:w="108" w:type="dxa"/>
            <w:bottom w:w="0" w:type="dxa"/>
            <w:right w:w="108" w:type="dxa"/>
          </w:tblCellMar>
        </w:tblPrEx>
        <w:trPr>
          <w:trHeight w:val="1240" w:hRule="atLeast"/>
        </w:trPr>
        <w:tc>
          <w:tcPr>
            <w:tcW w:w="8568" w:type="dxa"/>
          </w:tcPr>
          <w:p w14:paraId="18E7B8AE">
            <w:pPr>
              <w:spacing w:beforeAutospacing="0" w:afterAutospacing="0" w:line="580" w:lineRule="exact"/>
              <w:ind w:firstLine="880" w:firstLineChars="200"/>
              <w:jc w:val="center"/>
              <w:rPr>
                <w:rFonts w:ascii="华文中宋" w:hAnsi="宋体" w:eastAsia="华文中宋"/>
                <w:color w:val="000000" w:themeColor="text1"/>
                <w:sz w:val="44"/>
                <w14:textFill>
                  <w14:solidFill>
                    <w14:schemeClr w14:val="tx1"/>
                  </w14:solidFill>
                </w14:textFill>
              </w:rPr>
            </w:pPr>
          </w:p>
        </w:tc>
      </w:tr>
      <w:tr w14:paraId="01B6E6F4">
        <w:tblPrEx>
          <w:tblCellMar>
            <w:top w:w="0" w:type="dxa"/>
            <w:left w:w="108" w:type="dxa"/>
            <w:bottom w:w="0" w:type="dxa"/>
            <w:right w:w="108" w:type="dxa"/>
          </w:tblCellMar>
        </w:tblPrEx>
        <w:trPr>
          <w:trHeight w:val="1655" w:hRule="atLeast"/>
        </w:trPr>
        <w:tc>
          <w:tcPr>
            <w:tcW w:w="8568" w:type="dxa"/>
            <w:vAlign w:val="bottom"/>
          </w:tcPr>
          <w:p w14:paraId="05D6D14D">
            <w:pPr>
              <w:spacing w:beforeAutospacing="0" w:afterAutospacing="0" w:line="580" w:lineRule="exact"/>
              <w:jc w:val="center"/>
              <w:rPr>
                <w:rFonts w:ascii="仿宋_GB2312" w:hAnsi="宋体" w:eastAsia="仿宋_GB2312"/>
                <w:sz w:val="32"/>
              </w:rPr>
            </w:pPr>
            <w:r>
              <w:rPr>
                <w:rFonts w:hint="eastAsia" w:ascii="仿宋_GB2312" w:hAnsi="宋体" w:eastAsia="仿宋_GB2312"/>
                <w:kern w:val="0"/>
                <w:sz w:val="32"/>
                <w:szCs w:val="32"/>
                <w:lang w:eastAsia="zh-CN"/>
              </w:rPr>
              <w:t>校</w:t>
            </w:r>
            <w:r>
              <w:rPr>
                <w:rFonts w:hint="eastAsia" w:ascii="仿宋_GB2312" w:hAnsi="宋体" w:eastAsia="仿宋_GB2312"/>
                <w:kern w:val="0"/>
                <w:sz w:val="32"/>
                <w:szCs w:val="32"/>
                <w:lang w:val="en-US" w:eastAsia="zh-CN"/>
              </w:rPr>
              <w:t>党</w:t>
            </w:r>
            <w:r>
              <w:rPr>
                <w:rFonts w:hint="eastAsia" w:ascii="仿宋_GB2312" w:hAnsi="宋体" w:eastAsia="仿宋_GB2312"/>
                <w:kern w:val="0"/>
                <w:sz w:val="32"/>
                <w:szCs w:val="32"/>
              </w:rPr>
              <w:t>字</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10</w:t>
            </w:r>
            <w:r>
              <w:rPr>
                <w:rFonts w:hint="eastAsia" w:ascii="仿宋_GB2312" w:hAnsi="宋体" w:eastAsia="仿宋_GB2312"/>
                <w:kern w:val="0"/>
                <w:sz w:val="32"/>
                <w:szCs w:val="32"/>
              </w:rPr>
              <w:t>号</w:t>
            </w:r>
          </w:p>
        </w:tc>
      </w:tr>
    </w:tbl>
    <w:p w14:paraId="62D8A231">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eastAsia" w:ascii="方正小标宋简体" w:hAnsi="方正小标宋简体" w:eastAsia="方正小标宋简体" w:cs="方正小标宋简体"/>
          <w:kern w:val="2"/>
          <w:sz w:val="44"/>
          <w:szCs w:val="44"/>
          <w:lang w:val="en-US" w:eastAsia="zh-CN" w:bidi="ar-SA"/>
        </w:rPr>
      </w:pPr>
    </w:p>
    <w:p w14:paraId="701ED49F">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eastAsia" w:ascii="方正小标宋简体" w:hAnsi="方正小标宋简体" w:eastAsia="方正小标宋简体" w:cs="方正小标宋简体"/>
          <w:kern w:val="2"/>
          <w:sz w:val="44"/>
          <w:szCs w:val="44"/>
          <w:lang w:val="en-US" w:eastAsia="zh-CN" w:bidi="ar-SA"/>
        </w:rPr>
      </w:pPr>
    </w:p>
    <w:p w14:paraId="5FB3C223">
      <w:pPr>
        <w:widowControl/>
        <w:snapToGrid w:val="0"/>
        <w:spacing w:line="58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关于做好202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度师德考核</w:t>
      </w:r>
      <w:r>
        <w:rPr>
          <w:rFonts w:hint="eastAsia" w:ascii="方正小标宋简体" w:hAnsi="方正小标宋简体" w:eastAsia="方正小标宋简体" w:cs="方正小标宋简体"/>
          <w:sz w:val="44"/>
          <w:szCs w:val="44"/>
        </w:rPr>
        <w:t>工作的通知</w:t>
      </w:r>
    </w:p>
    <w:p w14:paraId="431EC0B4">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sz w:val="44"/>
          <w:szCs w:val="44"/>
        </w:rPr>
      </w:pPr>
    </w:p>
    <w:p w14:paraId="54FE5277">
      <w:pPr>
        <w:keepNext w:val="0"/>
        <w:keepLines w:val="0"/>
        <w:pageBreakBefore w:val="0"/>
        <w:kinsoku/>
        <w:wordWrap/>
        <w:overflowPunct/>
        <w:topLinePunct w:val="0"/>
        <w:autoSpaceDE/>
        <w:autoSpaceDN/>
        <w:bidi w:val="0"/>
        <w:adjustRightInd/>
        <w:snapToGrid/>
        <w:spacing w:line="540" w:lineRule="exact"/>
        <w:ind w:left="-19" w:leftChars="-9" w:firstLine="16" w:firstLineChars="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校属各单位：   </w:t>
      </w:r>
    </w:p>
    <w:p w14:paraId="2C7CB125">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根据《中共安徽省委教育工委 安徽省教育厅关于印发（安徽省高校教师师德考核办法（试行））的通知》（</w:t>
      </w:r>
      <w:r>
        <w:rPr>
          <w:rFonts w:hint="eastAsia" w:ascii="仿宋_GB2312" w:hAnsi="仿宋_GB2312" w:eastAsia="仿宋_GB2312" w:cs="仿宋_GB2312"/>
          <w:spacing w:val="-15"/>
          <w:sz w:val="32"/>
          <w:szCs w:val="32"/>
        </w:rPr>
        <w:t>皖教工委〔2023〕</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15"/>
          <w:sz w:val="32"/>
          <w:szCs w:val="32"/>
        </w:rPr>
        <w:t>122号</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lang w:val="en-US" w:eastAsia="zh-CN"/>
        </w:rPr>
        <w:t>要求，现将</w:t>
      </w:r>
      <w:r>
        <w:rPr>
          <w:rFonts w:hint="eastAsia" w:ascii="仿宋_GB2312" w:hAnsi="仿宋_GB2312" w:eastAsia="仿宋_GB2312" w:cs="仿宋_GB2312"/>
          <w:sz w:val="32"/>
          <w:szCs w:val="32"/>
        </w:rPr>
        <w:t>学校教职工202</w:t>
      </w:r>
      <w:r>
        <w:rPr>
          <w:rFonts w:hint="eastAsia" w:ascii="仿宋_GB2312" w:hAnsi="仿宋_GB2312" w:eastAsia="仿宋_GB2312" w:cs="仿宋_GB2312"/>
          <w:sz w:val="32"/>
          <w:szCs w:val="32"/>
          <w:lang w:val="en-US" w:eastAsia="zh-CN"/>
        </w:rPr>
        <w:t>4年度师德考核</w:t>
      </w:r>
      <w:r>
        <w:rPr>
          <w:rFonts w:hint="eastAsia" w:ascii="仿宋_GB2312" w:hAnsi="仿宋_GB2312" w:eastAsia="仿宋_GB2312" w:cs="仿宋_GB2312"/>
          <w:color w:val="000000"/>
          <w:sz w:val="32"/>
          <w:szCs w:val="32"/>
        </w:rPr>
        <w:t>有关工作事</w:t>
      </w:r>
      <w:r>
        <w:rPr>
          <w:rFonts w:hint="eastAsia" w:ascii="仿宋_GB2312" w:hAnsi="仿宋_GB2312" w:eastAsia="仿宋_GB2312" w:cs="仿宋_GB2312"/>
          <w:color w:val="000000"/>
          <w:sz w:val="32"/>
          <w:szCs w:val="32"/>
          <w:lang w:eastAsia="zh-CN"/>
        </w:rPr>
        <w:t>项</w:t>
      </w:r>
      <w:r>
        <w:rPr>
          <w:rFonts w:hint="eastAsia" w:ascii="仿宋_GB2312" w:hAnsi="仿宋_GB2312" w:eastAsia="仿宋_GB2312" w:cs="仿宋_GB2312"/>
          <w:color w:val="000000"/>
          <w:sz w:val="32"/>
          <w:szCs w:val="32"/>
        </w:rPr>
        <w:t>通知如下：</w:t>
      </w:r>
    </w:p>
    <w:p w14:paraId="3A042104">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一、</w:t>
      </w:r>
      <w:r>
        <w:rPr>
          <w:rFonts w:hint="eastAsia" w:ascii="黑体" w:hAnsi="黑体" w:eastAsia="黑体" w:cs="黑体"/>
          <w:bCs/>
          <w:sz w:val="32"/>
          <w:szCs w:val="32"/>
          <w:lang w:eastAsia="zh-CN"/>
        </w:rPr>
        <w:t>指导思想</w:t>
      </w:r>
    </w:p>
    <w:p w14:paraId="3086C726">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认真贯彻落实党的二十大和习近平总书记关于教育的重要论述和教师队伍建设的重要指示批示精神，促进教师自觉提升职业道德修养，践行教师职业行为准则，强化以德立身、以德立学、 以德施教、以德育德的职业追求，自觉担当起新时代教师的神圣使命。</w:t>
      </w:r>
    </w:p>
    <w:p w14:paraId="339D9AD0">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二、组织实施</w:t>
      </w:r>
    </w:p>
    <w:p w14:paraId="7517FA22">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学校成立师德考核委员会，统筹领导和组织全校师德考核工作。师德考核委员会成员组成如下：</w:t>
      </w:r>
    </w:p>
    <w:p w14:paraId="43CBDF9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孙建成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刘 宁</w:t>
      </w:r>
      <w:r>
        <w:rPr>
          <w:rFonts w:hint="eastAsia" w:ascii="仿宋_GB2312" w:hAnsi="仿宋_GB2312" w:eastAsia="仿宋_GB2312" w:cs="仿宋_GB2312"/>
          <w:sz w:val="32"/>
          <w:szCs w:val="32"/>
        </w:rPr>
        <w:t xml:space="preserve">  </w:t>
      </w:r>
    </w:p>
    <w:p w14:paraId="091A7DE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eastAsia="zh-CN"/>
        </w:rPr>
        <w:t>：吴国兵、郭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亮、王国勤、伍德勤</w:t>
      </w:r>
    </w:p>
    <w:p w14:paraId="677200AA">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成员由组织</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宣传部</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eastAsia="zh-CN"/>
        </w:rPr>
        <w:t>工作部</w:t>
      </w:r>
      <w:r>
        <w:rPr>
          <w:rFonts w:hint="eastAsia" w:ascii="仿宋_GB2312" w:hAnsi="仿宋_GB2312" w:eastAsia="仿宋_GB2312" w:cs="仿宋_GB2312"/>
          <w:sz w:val="32"/>
          <w:szCs w:val="32"/>
        </w:rPr>
        <w:t>、人事</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、教务</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、科研</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CN"/>
        </w:rPr>
        <w:t>生处</w:t>
      </w:r>
      <w:r>
        <w:rPr>
          <w:rFonts w:hint="eastAsia" w:ascii="仿宋_GB2312" w:hAnsi="仿宋_GB2312" w:eastAsia="仿宋_GB2312" w:cs="仿宋_GB2312"/>
          <w:sz w:val="32"/>
          <w:szCs w:val="32"/>
        </w:rPr>
        <w:t>、团委等部门主要负责人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以及二级</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院(</w:t>
      </w:r>
      <w:r>
        <w:rPr>
          <w:rFonts w:hint="eastAsia" w:ascii="仿宋_GB2312" w:hAnsi="仿宋_GB2312" w:eastAsia="仿宋_GB2312" w:cs="仿宋_GB2312"/>
          <w:sz w:val="32"/>
          <w:szCs w:val="32"/>
          <w:lang w:eastAsia="zh-CN"/>
        </w:rPr>
        <w:t>基础</w:t>
      </w:r>
      <w:r>
        <w:rPr>
          <w:rFonts w:hint="eastAsia" w:ascii="仿宋_GB2312" w:hAnsi="仿宋_GB2312" w:eastAsia="仿宋_GB2312" w:cs="仿宋_GB2312"/>
          <w:sz w:val="32"/>
          <w:szCs w:val="32"/>
          <w:lang w:val="en-US" w:eastAsia="zh-CN"/>
        </w:rPr>
        <w:t>课</w:t>
      </w:r>
      <w:r>
        <w:rPr>
          <w:rFonts w:hint="eastAsia" w:ascii="仿宋_GB2312" w:hAnsi="仿宋_GB2312" w:eastAsia="仿宋_GB2312" w:cs="仿宋_GB2312"/>
          <w:sz w:val="32"/>
          <w:szCs w:val="32"/>
          <w:lang w:eastAsia="zh-CN"/>
        </w:rPr>
        <w:t>教学部，下同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党政</w:t>
      </w: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成。</w:t>
      </w:r>
    </w:p>
    <w:p w14:paraId="50E3ADE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各二级学院</w:t>
      </w:r>
      <w:r>
        <w:rPr>
          <w:rFonts w:hint="eastAsia" w:ascii="仿宋_GB2312" w:hAnsi="仿宋_GB2312" w:eastAsia="仿宋_GB2312" w:cs="仿宋_GB2312"/>
          <w:sz w:val="32"/>
          <w:szCs w:val="32"/>
        </w:rPr>
        <w:t>成立师德考核工作小组,</w:t>
      </w:r>
      <w:r>
        <w:rPr>
          <w:rFonts w:hint="eastAsia" w:ascii="仿宋_GB2312" w:hAnsi="仿宋_GB2312" w:eastAsia="仿宋_GB2312" w:cs="仿宋_GB2312"/>
          <w:sz w:val="32"/>
          <w:szCs w:val="32"/>
          <w:lang w:val="en-US" w:eastAsia="zh-CN"/>
        </w:rPr>
        <w:t>由学院党政负责人担任组长，成员由分管行政、教学、学生等工作的负责人和教师代表组成，</w:t>
      </w:r>
      <w:r>
        <w:rPr>
          <w:rFonts w:hint="eastAsia" w:ascii="仿宋_GB2312" w:hAnsi="仿宋_GB2312" w:eastAsia="仿宋_GB2312" w:cs="仿宋_GB2312"/>
          <w:sz w:val="32"/>
          <w:szCs w:val="32"/>
        </w:rPr>
        <w:t>负责组织实施本单位教师的师德考核工作。</w:t>
      </w:r>
    </w:p>
    <w:p w14:paraId="4C2AFC5B">
      <w:pPr>
        <w:keepNext w:val="0"/>
        <w:keepLines w:val="0"/>
        <w:pageBreakBefore w:val="0"/>
        <w:widowControl/>
        <w:kinsoku/>
        <w:wordWrap/>
        <w:overflowPunct/>
        <w:topLinePunct w:val="0"/>
        <w:autoSpaceDE/>
        <w:autoSpaceDN/>
        <w:bidi w:val="0"/>
        <w:adjustRightInd/>
        <w:snapToGrid/>
        <w:spacing w:line="540" w:lineRule="exact"/>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考核</w:t>
      </w:r>
      <w:r>
        <w:rPr>
          <w:rFonts w:hint="eastAsia" w:ascii="仿宋_GB2312" w:hAnsi="仿宋_GB2312" w:eastAsia="仿宋_GB2312" w:cs="仿宋_GB2312"/>
          <w:sz w:val="32"/>
          <w:szCs w:val="32"/>
          <w:lang w:eastAsia="zh-CN"/>
        </w:rPr>
        <w:t>委员会</w:t>
      </w:r>
      <w:r>
        <w:rPr>
          <w:rFonts w:hint="eastAsia" w:ascii="仿宋_GB2312" w:hAnsi="仿宋_GB2312" w:eastAsia="仿宋_GB2312" w:cs="仿宋_GB2312"/>
          <w:sz w:val="32"/>
          <w:szCs w:val="32"/>
        </w:rPr>
        <w:t>办公室设在</w:t>
      </w:r>
      <w:r>
        <w:rPr>
          <w:rFonts w:hint="eastAsia" w:ascii="仿宋_GB2312" w:hAnsi="仿宋_GB2312" w:eastAsia="仿宋_GB2312" w:cs="仿宋_GB2312"/>
          <w:sz w:val="32"/>
          <w:szCs w:val="32"/>
          <w:lang w:eastAsia="zh-CN"/>
        </w:rPr>
        <w:t>党委教师工作部（人事处）</w:t>
      </w:r>
      <w:r>
        <w:rPr>
          <w:rFonts w:hint="eastAsia" w:ascii="仿宋_GB2312" w:hAnsi="仿宋_GB2312" w:eastAsia="仿宋_GB2312" w:cs="仿宋_GB2312"/>
          <w:sz w:val="32"/>
          <w:szCs w:val="32"/>
        </w:rPr>
        <w:t>，负责考核材料的发放、数据的汇总整理及落实</w:t>
      </w:r>
      <w:r>
        <w:rPr>
          <w:rFonts w:hint="eastAsia" w:ascii="仿宋_GB2312" w:hAnsi="仿宋_GB2312" w:eastAsia="仿宋_GB2312" w:cs="仿宋_GB2312"/>
          <w:sz w:val="32"/>
          <w:szCs w:val="32"/>
          <w:lang w:eastAsia="zh-CN"/>
        </w:rPr>
        <w:t>委员会</w:t>
      </w:r>
      <w:r>
        <w:rPr>
          <w:rFonts w:hint="eastAsia" w:ascii="仿宋_GB2312" w:hAnsi="仿宋_GB2312" w:eastAsia="仿宋_GB2312" w:cs="仿宋_GB2312"/>
          <w:sz w:val="32"/>
          <w:szCs w:val="32"/>
        </w:rPr>
        <w:t>交办的各项工作。</w:t>
      </w:r>
    </w:p>
    <w:p w14:paraId="5F37EBCB">
      <w:pPr>
        <w:keepNext w:val="0"/>
        <w:keepLines w:val="0"/>
        <w:pageBreakBefore w:val="0"/>
        <w:widowControl/>
        <w:kinsoku/>
        <w:wordWrap/>
        <w:overflowPunct/>
        <w:topLinePunct w:val="0"/>
        <w:autoSpaceDE/>
        <w:autoSpaceDN/>
        <w:bidi w:val="0"/>
        <w:adjustRightInd/>
        <w:snapToGrid/>
        <w:spacing w:line="540" w:lineRule="exact"/>
        <w:ind w:firstLine="739" w:firstLineChars="231"/>
        <w:jc w:val="left"/>
        <w:textAlignment w:val="auto"/>
        <w:rPr>
          <w:rFonts w:hint="eastAsia" w:ascii="黑体" w:hAnsi="黑体" w:eastAsia="黑体" w:cs="黑体"/>
          <w:bCs/>
          <w:sz w:val="32"/>
          <w:szCs w:val="32"/>
        </w:rPr>
      </w:pPr>
      <w:r>
        <w:rPr>
          <w:rFonts w:hint="eastAsia" w:ascii="黑体" w:hAnsi="黑体" w:eastAsia="黑体" w:cs="黑体"/>
          <w:sz w:val="32"/>
          <w:szCs w:val="32"/>
        </w:rPr>
        <w:t>三、考核对象</w:t>
      </w:r>
    </w:p>
    <w:p w14:paraId="27FA7C81">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lang w:eastAsia="zh-CN"/>
        </w:rPr>
        <w:t>师德考核对象为</w:t>
      </w:r>
      <w:r>
        <w:rPr>
          <w:rFonts w:hint="eastAsia" w:ascii="仿宋_GB2312" w:hAnsi="仿宋_GB2312" w:eastAsia="仿宋_GB2312" w:cs="仿宋_GB2312"/>
          <w:sz w:val="32"/>
          <w:szCs w:val="32"/>
          <w:lang w:val="en-US" w:eastAsia="zh-CN"/>
        </w:rPr>
        <w:t>2024年12月31日前</w:t>
      </w:r>
      <w:r>
        <w:rPr>
          <w:rFonts w:hint="eastAsia" w:ascii="仿宋_GB2312" w:hAnsi="仿宋_GB2312" w:eastAsia="仿宋_GB2312" w:cs="仿宋_GB2312"/>
          <w:b w:val="0"/>
          <w:bCs w:val="0"/>
          <w:color w:val="auto"/>
          <w:sz w:val="32"/>
          <w:szCs w:val="32"/>
          <w:lang w:eastAsia="zh-CN"/>
        </w:rPr>
        <w:t>与学校建立正式聘用关系的在职教师。</w:t>
      </w:r>
      <w:r>
        <w:rPr>
          <w:rFonts w:hint="eastAsia" w:ascii="仿宋_GB2312" w:hAnsi="仿宋_GB2312" w:eastAsia="仿宋_GB2312" w:cs="仿宋_GB2312"/>
          <w:b w:val="0"/>
          <w:bCs w:val="0"/>
          <w:color w:val="auto"/>
          <w:sz w:val="32"/>
          <w:szCs w:val="32"/>
          <w:lang w:val="en-US" w:eastAsia="zh-CN"/>
        </w:rPr>
        <w:t>2024年12月31日前</w:t>
      </w:r>
      <w:r>
        <w:rPr>
          <w:rFonts w:hint="eastAsia" w:ascii="仿宋_GB2312" w:hAnsi="仿宋_GB2312" w:eastAsia="仿宋_GB2312" w:cs="仿宋_GB2312"/>
          <w:b w:val="0"/>
          <w:bCs w:val="0"/>
          <w:color w:val="auto"/>
          <w:sz w:val="32"/>
          <w:szCs w:val="32"/>
          <w:lang w:eastAsia="zh-CN"/>
        </w:rPr>
        <w:t>与学校建立正式聘用关系的教学管理人员、教育教学辅助人员、工勤人员、校外兼职教师等的师德考核参照此办法执行。</w:t>
      </w:r>
    </w:p>
    <w:p w14:paraId="6C9A5EFD">
      <w:pPr>
        <w:keepNext w:val="0"/>
        <w:keepLines w:val="0"/>
        <w:pageBreakBefore w:val="0"/>
        <w:widowControl/>
        <w:kinsoku/>
        <w:wordWrap/>
        <w:overflowPunct/>
        <w:topLinePunct w:val="0"/>
        <w:autoSpaceDE/>
        <w:autoSpaceDN/>
        <w:bidi w:val="0"/>
        <w:adjustRightInd/>
        <w:snapToGrid/>
        <w:spacing w:line="540" w:lineRule="exact"/>
        <w:ind w:firstLine="739" w:firstLineChars="231"/>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考核内容和方式</w:t>
      </w:r>
    </w:p>
    <w:p w14:paraId="2B2B551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（一）考核内容　师德考核具体考核教师在政治方向、人才培养、科学研究、学校管理、社会活动、生活作风等方面遵循职业行为准则和规范的情况, 内容涵盖坚定政治方向、自觉爱国守法、传播优秀文化、潜心教书育人、关心爱护学生、坚持言行雅正、遵守学术规范、秉持公正诚信、坚守廉洁自律、积极奉献社会等方面。</w:t>
      </w:r>
    </w:p>
    <w:p w14:paraId="1E89FC80">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）考核方式　师德考核作为教职工年度考核一部分，每年进行一次,原则上与</w:t>
      </w:r>
      <w:r>
        <w:rPr>
          <w:rFonts w:hint="eastAsia" w:ascii="仿宋_GB2312" w:hAnsi="仿宋_GB2312" w:eastAsia="仿宋_GB2312" w:cs="仿宋_GB2312"/>
          <w:sz w:val="32"/>
          <w:szCs w:val="32"/>
          <w:lang w:val="en-US" w:eastAsia="zh-CN"/>
        </w:rPr>
        <w:t>教职工</w:t>
      </w:r>
      <w:r>
        <w:rPr>
          <w:rFonts w:hint="eastAsia" w:ascii="仿宋_GB2312" w:hAnsi="仿宋_GB2312" w:eastAsia="仿宋_GB2312" w:cs="仿宋_GB2312"/>
          <w:sz w:val="32"/>
          <w:szCs w:val="32"/>
          <w:lang w:eastAsia="zh-CN"/>
        </w:rPr>
        <w:t>年度考核工作同步进行。主要程序如下：</w:t>
      </w:r>
    </w:p>
    <w:p w14:paraId="086677E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个人自评。</w:t>
      </w:r>
      <w:r>
        <w:rPr>
          <w:rFonts w:hint="eastAsia" w:ascii="仿宋_GB2312" w:hAnsi="仿宋_GB2312" w:eastAsia="仿宋_GB2312" w:cs="仿宋_GB2312"/>
          <w:sz w:val="32"/>
          <w:szCs w:val="32"/>
          <w:lang w:val="en-US" w:eastAsia="zh-CN"/>
        </w:rPr>
        <w:t>教职工</w:t>
      </w:r>
      <w:r>
        <w:rPr>
          <w:rFonts w:hint="eastAsia" w:ascii="仿宋_GB2312" w:hAnsi="仿宋_GB2312" w:eastAsia="仿宋_GB2312" w:cs="仿宋_GB2312"/>
          <w:sz w:val="32"/>
          <w:szCs w:val="32"/>
          <w:lang w:eastAsia="zh-CN"/>
        </w:rPr>
        <w:t>个人填写《师德考核登记表》,对个人年度师德表现进行总结,并对照考核内容及要求,进行自我评价。</w:t>
      </w:r>
    </w:p>
    <w:p w14:paraId="33172A6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民主评议。在教师自评的基础上,一般采取同事互评、学生测评、单位考评等方式,全面考核评价教师的师德表现。根据评议及教师平时考核结果,二级单位师德考核工作小组提出考核初步意见和考核档次建议,在</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单位公示</w:t>
      </w:r>
      <w:r>
        <w:rPr>
          <w:rFonts w:hint="eastAsia" w:ascii="仿宋_GB2312" w:hAnsi="仿宋_GB2312" w:eastAsia="仿宋_GB2312" w:cs="仿宋_GB2312"/>
          <w:sz w:val="32"/>
          <w:szCs w:val="32"/>
          <w:lang w:val="en-US" w:eastAsia="zh-CN"/>
        </w:rPr>
        <w:t>3个工作</w:t>
      </w:r>
      <w:r>
        <w:rPr>
          <w:rFonts w:hint="eastAsia" w:ascii="仿宋_GB2312" w:hAnsi="仿宋_GB2312" w:eastAsia="仿宋_GB2312" w:cs="仿宋_GB2312"/>
          <w:sz w:val="32"/>
          <w:szCs w:val="32"/>
          <w:lang w:eastAsia="zh-CN"/>
        </w:rPr>
        <w:t>日无异议后报送学校师德考核委员会。党员教师的考核结果要征求所在党支部意见。</w:t>
      </w:r>
    </w:p>
    <w:p w14:paraId="0B42965C">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3.综合评定。学校师德考核委员会审核二级单位上报的师德考核初步意见和考核档次建议,经集体研究提出师德考核结果并公示5个工作日。</w:t>
      </w:r>
    </w:p>
    <w:p w14:paraId="561DECF9">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4.结果反馈。考核结果由二级单位通知每一位被考核教师,经教师签字确认后,存入教师个人人事档案。</w:t>
      </w:r>
    </w:p>
    <w:p w14:paraId="6B002172">
      <w:pPr>
        <w:keepNext w:val="0"/>
        <w:keepLines w:val="0"/>
        <w:pageBreakBefore w:val="0"/>
        <w:widowControl/>
        <w:kinsoku/>
        <w:wordWrap/>
        <w:overflowPunct/>
        <w:topLinePunct w:val="0"/>
        <w:autoSpaceDE/>
        <w:autoSpaceDN/>
        <w:bidi w:val="0"/>
        <w:adjustRightInd/>
        <w:snapToGrid/>
        <w:spacing w:line="540" w:lineRule="exact"/>
        <w:ind w:firstLine="739" w:firstLineChars="231"/>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五、考核等次认定</w:t>
      </w:r>
    </w:p>
    <w:p w14:paraId="7F799D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师德考核结果分为优秀、合格、基本合格和不合格四个档次。</w:t>
      </w:r>
    </w:p>
    <w:p w14:paraId="7DE7181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(一)模范遵守师德规范,师德事迹突出,爱岗敬业,受到广泛赞誉,在本单位能够发挥立德树人模范和表率作用的（教师要求学生评教得分在本单位位列前50%)，师德考核可确定为优秀档次。</w:t>
      </w:r>
    </w:p>
    <w:p w14:paraId="1818700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(二)严格遵守师德规范,认真完成岗位工作,未发生师德失范行为，师德考核可确定为合格档次。</w:t>
      </w:r>
    </w:p>
    <w:p w14:paraId="1719AC38">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(三)基本遵守师德规范,基本完成岗位工作,发生师德失范行为但并未造成不良社会影响的,师德考核应当确定为基本合格档次。</w:t>
      </w:r>
    </w:p>
    <w:p w14:paraId="255CC399">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(四)违背师德规范，未履行岗位职责,存在严重师德失范行为、造成不良社会影响的,师德考核应当确定为不合格档次。　</w:t>
      </w:r>
    </w:p>
    <w:p w14:paraId="2CA3F26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师德考核优秀档次人数,一般不超过学校应参加师德考核人员总数的35%。</w:t>
      </w:r>
    </w:p>
    <w:p w14:paraId="0F79D3B3">
      <w:pPr>
        <w:keepNext w:val="0"/>
        <w:keepLines w:val="0"/>
        <w:pageBreakBefore w:val="0"/>
        <w:kinsoku/>
        <w:wordWrap/>
        <w:overflowPunct/>
        <w:topLinePunct w:val="0"/>
        <w:autoSpaceDE/>
        <w:autoSpaceDN/>
        <w:bidi w:val="0"/>
        <w:adjustRightInd/>
        <w:snapToGrid/>
        <w:spacing w:before="102" w:line="54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4"/>
          <w:position w:val="1"/>
          <w:sz w:val="32"/>
          <w:szCs w:val="32"/>
          <w:lang w:eastAsia="zh-CN"/>
        </w:rPr>
        <w:t>　　六、</w:t>
      </w:r>
      <w:r>
        <w:rPr>
          <w:rFonts w:hint="eastAsia" w:ascii="黑体" w:hAnsi="黑体" w:eastAsia="黑体" w:cs="黑体"/>
          <w:b w:val="0"/>
          <w:bCs w:val="0"/>
          <w:color w:val="auto"/>
          <w:spacing w:val="4"/>
          <w:position w:val="1"/>
          <w:sz w:val="32"/>
          <w:szCs w:val="32"/>
        </w:rPr>
        <w:t>考核结果运用</w:t>
      </w:r>
    </w:p>
    <w:p w14:paraId="6C8C500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德考核结果作为教师年度考核、评优评先、职务晋升、项目申报、职称评聘等的重要依据。师德考核被确定为优秀档次的，参与各类评先评优时，同等条件下优先考虑。师德考核未被确定为优秀等次的，年度考核不得评定为优秀。</w:t>
      </w:r>
    </w:p>
    <w:p w14:paraId="0258A422">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师德考核不合格的,年度考核应评定为不合格。</w:t>
      </w:r>
    </w:p>
    <w:p w14:paraId="30E39FAA">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师德考核基本合格和不合格的,按规定取消评奖评优、职务晋升、职称评聘、干部选任以及人才项目、科研项目申报等方面资格。</w:t>
      </w:r>
    </w:p>
    <w:p w14:paraId="6DC4B47B">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、日程安排</w:t>
      </w:r>
    </w:p>
    <w:p w14:paraId="2CC0F1D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2月18</w:t>
      </w:r>
      <w:r>
        <w:rPr>
          <w:rFonts w:hint="eastAsia" w:ascii="仿宋_GB2312" w:hAnsi="仿宋_GB2312" w:eastAsia="仿宋_GB2312" w:cs="仿宋_GB2312"/>
          <w:sz w:val="32"/>
          <w:szCs w:val="32"/>
        </w:rPr>
        <w:t>日前完成</w:t>
      </w:r>
      <w:r>
        <w:rPr>
          <w:rFonts w:hint="eastAsia" w:ascii="仿宋_GB2312" w:hAnsi="仿宋_GB2312" w:eastAsia="仿宋_GB2312" w:cs="仿宋_GB2312"/>
          <w:sz w:val="32"/>
          <w:szCs w:val="32"/>
          <w:lang w:eastAsia="zh-CN"/>
        </w:rPr>
        <w:t>个人师德</w:t>
      </w:r>
      <w:r>
        <w:rPr>
          <w:rFonts w:hint="eastAsia" w:ascii="仿宋_GB2312" w:hAnsi="仿宋_GB2312" w:eastAsia="仿宋_GB2312" w:cs="仿宋_GB2312"/>
          <w:sz w:val="32"/>
          <w:szCs w:val="32"/>
        </w:rPr>
        <w:t>总结撰写，提交考核表（对应各类表格请自行在</w:t>
      </w:r>
      <w:r>
        <w:rPr>
          <w:rFonts w:hint="eastAsia" w:ascii="仿宋_GB2312" w:hAnsi="仿宋_GB2312" w:eastAsia="仿宋_GB2312" w:cs="仿宋_GB2312"/>
          <w:sz w:val="32"/>
          <w:szCs w:val="32"/>
          <w:lang w:val="en-US" w:eastAsia="zh-CN"/>
        </w:rPr>
        <w:t>学校网站人事处网页</w:t>
      </w:r>
      <w:r>
        <w:rPr>
          <w:rFonts w:hint="eastAsia" w:ascii="仿宋_GB2312" w:hAnsi="仿宋_GB2312" w:eastAsia="仿宋_GB2312" w:cs="仿宋_GB2312"/>
          <w:sz w:val="32"/>
          <w:szCs w:val="32"/>
        </w:rPr>
        <w:t>下载）；</w:t>
      </w:r>
    </w:p>
    <w:p w14:paraId="0DA9DE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.各二级单位开展</w:t>
      </w:r>
      <w:r>
        <w:rPr>
          <w:rFonts w:hint="eastAsia" w:ascii="仿宋_GB2312" w:hAnsi="仿宋_GB2312" w:eastAsia="仿宋_GB2312" w:cs="仿宋_GB2312"/>
          <w:sz w:val="32"/>
          <w:szCs w:val="32"/>
        </w:rPr>
        <w:t>部门评议，</w:t>
      </w:r>
      <w:r>
        <w:rPr>
          <w:rFonts w:hint="eastAsia" w:ascii="仿宋_GB2312" w:hAnsi="仿宋_GB2312" w:eastAsia="仿宋_GB2312" w:cs="仿宋_GB2312"/>
          <w:b w:val="0"/>
          <w:bCs w:val="0"/>
          <w:color w:val="auto"/>
          <w:spacing w:val="5"/>
          <w:sz w:val="32"/>
          <w:szCs w:val="32"/>
        </w:rPr>
        <w:t>提出考</w:t>
      </w:r>
      <w:r>
        <w:rPr>
          <w:rFonts w:hint="eastAsia" w:ascii="仿宋_GB2312" w:hAnsi="仿宋_GB2312" w:eastAsia="仿宋_GB2312" w:cs="仿宋_GB2312"/>
          <w:b w:val="0"/>
          <w:bCs w:val="0"/>
          <w:color w:val="auto"/>
          <w:spacing w:val="8"/>
          <w:sz w:val="32"/>
          <w:szCs w:val="32"/>
        </w:rPr>
        <w:t>核初步意见和考核档次建议</w:t>
      </w:r>
      <w:r>
        <w:rPr>
          <w:rFonts w:hint="eastAsia" w:ascii="仿宋_GB2312" w:hAnsi="仿宋_GB2312" w:eastAsia="仿宋_GB2312" w:cs="仿宋_GB2312"/>
          <w:b w:val="0"/>
          <w:bCs w:val="0"/>
          <w:color w:val="auto"/>
          <w:spacing w:val="-38"/>
          <w:sz w:val="32"/>
          <w:szCs w:val="32"/>
        </w:rPr>
        <w:t xml:space="preserve"> </w:t>
      </w:r>
      <w:r>
        <w:rPr>
          <w:rFonts w:hint="eastAsia" w:ascii="仿宋_GB2312" w:hAnsi="仿宋_GB2312" w:eastAsia="仿宋_GB2312" w:cs="仿宋_GB2312"/>
          <w:b w:val="0"/>
          <w:bCs w:val="0"/>
          <w:color w:val="auto"/>
          <w:spacing w:val="8"/>
          <w:sz w:val="32"/>
          <w:szCs w:val="32"/>
        </w:rPr>
        <w:t>,</w:t>
      </w:r>
      <w:r>
        <w:rPr>
          <w:rFonts w:hint="eastAsia" w:ascii="仿宋_GB2312" w:hAnsi="仿宋_GB2312" w:eastAsia="仿宋_GB2312" w:cs="仿宋_GB2312"/>
          <w:b w:val="0"/>
          <w:bCs w:val="0"/>
          <w:color w:val="auto"/>
          <w:spacing w:val="8"/>
          <w:sz w:val="32"/>
          <w:szCs w:val="32"/>
          <w:lang w:eastAsia="zh-CN"/>
        </w:rPr>
        <w:t>征求相关部门和分管校领导同意，</w:t>
      </w:r>
      <w:r>
        <w:rPr>
          <w:rFonts w:hint="eastAsia" w:ascii="仿宋_GB2312" w:hAnsi="仿宋_GB2312" w:eastAsia="仿宋_GB2312" w:cs="仿宋_GB2312"/>
          <w:b w:val="0"/>
          <w:bCs w:val="0"/>
          <w:color w:val="auto"/>
          <w:spacing w:val="8"/>
          <w:sz w:val="32"/>
          <w:szCs w:val="32"/>
        </w:rPr>
        <w:t>在</w:t>
      </w:r>
      <w:r>
        <w:rPr>
          <w:rFonts w:hint="eastAsia" w:ascii="仿宋_GB2312" w:hAnsi="仿宋_GB2312" w:eastAsia="仿宋_GB2312" w:cs="仿宋_GB2312"/>
          <w:b w:val="0"/>
          <w:bCs w:val="0"/>
          <w:color w:val="auto"/>
          <w:spacing w:val="8"/>
          <w:sz w:val="32"/>
          <w:szCs w:val="32"/>
          <w:lang w:eastAsia="zh-CN"/>
        </w:rPr>
        <w:t>本部门</w:t>
      </w:r>
      <w:r>
        <w:rPr>
          <w:rFonts w:hint="eastAsia" w:ascii="仿宋_GB2312" w:hAnsi="仿宋_GB2312" w:eastAsia="仿宋_GB2312" w:cs="仿宋_GB2312"/>
          <w:b w:val="0"/>
          <w:bCs w:val="0"/>
          <w:color w:val="auto"/>
          <w:spacing w:val="8"/>
          <w:sz w:val="32"/>
          <w:szCs w:val="32"/>
        </w:rPr>
        <w:t>公示</w:t>
      </w:r>
      <w:r>
        <w:rPr>
          <w:rFonts w:hint="eastAsia" w:ascii="仿宋_GB2312" w:hAnsi="仿宋_GB2312" w:eastAsia="仿宋_GB2312" w:cs="仿宋_GB2312"/>
          <w:b w:val="0"/>
          <w:bCs w:val="0"/>
          <w:color w:val="auto"/>
          <w:spacing w:val="8"/>
          <w:sz w:val="32"/>
          <w:szCs w:val="32"/>
          <w:lang w:val="en-US" w:eastAsia="zh-CN"/>
        </w:rPr>
        <w:t>3个工作</w:t>
      </w:r>
      <w:r>
        <w:rPr>
          <w:rFonts w:hint="eastAsia" w:ascii="仿宋_GB2312" w:hAnsi="仿宋_GB2312" w:eastAsia="仿宋_GB2312" w:cs="仿宋_GB2312"/>
          <w:b w:val="0"/>
          <w:bCs w:val="0"/>
          <w:color w:val="auto"/>
          <w:spacing w:val="7"/>
          <w:sz w:val="32"/>
          <w:szCs w:val="32"/>
        </w:rPr>
        <w:t>日</w:t>
      </w:r>
      <w:r>
        <w:rPr>
          <w:rFonts w:hint="eastAsia" w:ascii="仿宋_GB2312" w:hAnsi="仿宋_GB2312" w:eastAsia="仿宋_GB2312" w:cs="仿宋_GB2312"/>
          <w:b w:val="0"/>
          <w:bCs w:val="0"/>
          <w:color w:val="auto"/>
          <w:spacing w:val="-38"/>
          <w:sz w:val="32"/>
          <w:szCs w:val="32"/>
        </w:rPr>
        <w:t xml:space="preserve"> </w:t>
      </w:r>
      <w:r>
        <w:rPr>
          <w:rFonts w:hint="eastAsia" w:ascii="仿宋_GB2312" w:hAnsi="仿宋_GB2312" w:eastAsia="仿宋_GB2312" w:cs="仿宋_GB2312"/>
          <w:b w:val="0"/>
          <w:bCs w:val="0"/>
          <w:color w:val="auto"/>
          <w:spacing w:val="7"/>
          <w:sz w:val="32"/>
          <w:szCs w:val="32"/>
        </w:rPr>
        <w:t>,无异</w:t>
      </w:r>
      <w:r>
        <w:rPr>
          <w:rFonts w:hint="eastAsia" w:ascii="仿宋_GB2312" w:hAnsi="仿宋_GB2312" w:eastAsia="仿宋_GB2312" w:cs="仿宋_GB2312"/>
          <w:b w:val="0"/>
          <w:bCs w:val="0"/>
          <w:color w:val="auto"/>
          <w:spacing w:val="6"/>
          <w:sz w:val="32"/>
          <w:szCs w:val="32"/>
        </w:rPr>
        <w:t>议后</w:t>
      </w:r>
      <w:r>
        <w:rPr>
          <w:rFonts w:hint="eastAsia" w:ascii="仿宋_GB2312" w:hAnsi="仿宋_GB2312" w:eastAsia="仿宋_GB2312" w:cs="仿宋_GB2312"/>
          <w:b w:val="0"/>
          <w:bCs w:val="0"/>
          <w:color w:val="auto"/>
          <w:spacing w:val="6"/>
          <w:sz w:val="32"/>
          <w:szCs w:val="32"/>
          <w:lang w:eastAsia="zh-CN"/>
        </w:rPr>
        <w:t>于</w:t>
      </w:r>
      <w:r>
        <w:rPr>
          <w:rFonts w:hint="eastAsia" w:ascii="仿宋_GB2312" w:hAnsi="仿宋_GB2312" w:eastAsia="仿宋_GB2312" w:cs="仿宋_GB2312"/>
          <w:b w:val="0"/>
          <w:bCs w:val="0"/>
          <w:color w:val="auto"/>
          <w:spacing w:val="6"/>
          <w:sz w:val="32"/>
          <w:szCs w:val="32"/>
          <w:lang w:val="en-US" w:eastAsia="zh-CN"/>
        </w:rPr>
        <w:t>2月20日前</w:t>
      </w:r>
      <w:r>
        <w:rPr>
          <w:rFonts w:hint="eastAsia" w:ascii="仿宋_GB2312" w:hAnsi="仿宋_GB2312" w:eastAsia="仿宋_GB2312" w:cs="仿宋_GB2312"/>
          <w:b w:val="0"/>
          <w:bCs w:val="0"/>
          <w:color w:val="auto"/>
          <w:spacing w:val="6"/>
          <w:sz w:val="32"/>
          <w:szCs w:val="32"/>
        </w:rPr>
        <w:t>报送学校</w:t>
      </w:r>
      <w:r>
        <w:rPr>
          <w:rFonts w:hint="eastAsia" w:ascii="仿宋_GB2312" w:hAnsi="仿宋_GB2312" w:eastAsia="仿宋_GB2312" w:cs="仿宋_GB2312"/>
          <w:b w:val="0"/>
          <w:bCs w:val="0"/>
          <w:color w:val="auto"/>
          <w:spacing w:val="6"/>
          <w:sz w:val="32"/>
          <w:szCs w:val="32"/>
          <w:lang w:eastAsia="zh-CN"/>
        </w:rPr>
        <w:t>考核委员会办公室；</w:t>
      </w:r>
    </w:p>
    <w:p w14:paraId="1A8592F7">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2月28日前，考核委员会</w:t>
      </w:r>
      <w:r>
        <w:rPr>
          <w:rFonts w:hint="eastAsia" w:ascii="仿宋_GB2312" w:hAnsi="仿宋_GB2312" w:eastAsia="仿宋_GB2312" w:cs="仿宋_GB2312"/>
          <w:sz w:val="32"/>
          <w:szCs w:val="32"/>
        </w:rPr>
        <w:t>审议通过</w:t>
      </w:r>
      <w:r>
        <w:rPr>
          <w:rFonts w:hint="eastAsia" w:ascii="仿宋_GB2312" w:hAnsi="仿宋_GB2312" w:eastAsia="仿宋_GB2312" w:cs="仿宋_GB2312"/>
          <w:sz w:val="32"/>
          <w:szCs w:val="32"/>
          <w:lang w:eastAsia="zh-CN"/>
        </w:rPr>
        <w:t>师德</w:t>
      </w:r>
      <w:r>
        <w:rPr>
          <w:rFonts w:hint="eastAsia" w:ascii="仿宋_GB2312" w:hAnsi="仿宋_GB2312" w:eastAsia="仿宋_GB2312" w:cs="仿宋_GB2312"/>
          <w:sz w:val="32"/>
          <w:szCs w:val="32"/>
        </w:rPr>
        <w:t>考核结果，</w:t>
      </w:r>
      <w:r>
        <w:rPr>
          <w:rFonts w:hint="eastAsia" w:ascii="仿宋_GB2312" w:hAnsi="仿宋_GB2312" w:eastAsia="仿宋_GB2312" w:cs="仿宋_GB2312"/>
          <w:sz w:val="32"/>
          <w:szCs w:val="32"/>
          <w:lang w:eastAsia="zh-CN"/>
        </w:rPr>
        <w:t>并报学校党</w:t>
      </w:r>
      <w:r>
        <w:rPr>
          <w:rFonts w:hint="eastAsia" w:ascii="仿宋_GB2312" w:hAnsi="仿宋_GB2312" w:eastAsia="仿宋_GB2312" w:cs="仿宋_GB2312"/>
          <w:sz w:val="32"/>
          <w:szCs w:val="32"/>
          <w:lang w:val="en-US" w:eastAsia="zh-CN"/>
        </w:rPr>
        <w:t>政会议</w:t>
      </w:r>
      <w:r>
        <w:rPr>
          <w:rFonts w:hint="eastAsia" w:ascii="仿宋_GB2312" w:hAnsi="仿宋_GB2312" w:eastAsia="仿宋_GB2312" w:cs="仿宋_GB2312"/>
          <w:sz w:val="32"/>
          <w:szCs w:val="32"/>
          <w:lang w:eastAsia="zh-CN"/>
        </w:rPr>
        <w:t>研究通过，师德考核</w:t>
      </w:r>
      <w:r>
        <w:rPr>
          <w:rFonts w:hint="eastAsia" w:ascii="仿宋_GB2312" w:hAnsi="仿宋_GB2312" w:eastAsia="仿宋_GB2312" w:cs="仿宋_GB2312"/>
          <w:sz w:val="32"/>
          <w:szCs w:val="32"/>
        </w:rPr>
        <w:t>优秀人员名单在全</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范围内公示5个工作日，无异议的，适时</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表彰。</w:t>
      </w:r>
    </w:p>
    <w:p w14:paraId="4B796D9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合肥经济学院2024年度师德考核登记表</w:t>
      </w:r>
    </w:p>
    <w:p w14:paraId="064EAC1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0978ED42">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14:paraId="254CA242">
      <w:pPr>
        <w:keepNext w:val="0"/>
        <w:keepLines w:val="0"/>
        <w:pageBreakBefore w:val="0"/>
        <w:widowControl/>
        <w:kinsoku/>
        <w:wordWrap/>
        <w:overflowPunct/>
        <w:topLinePunct w:val="0"/>
        <w:autoSpaceDE/>
        <w:autoSpaceDN/>
        <w:bidi w:val="0"/>
        <w:adjustRightInd/>
        <w:snapToGrid/>
        <w:spacing w:line="540" w:lineRule="exact"/>
        <w:ind w:firstLine="3840" w:firstLineChars="1200"/>
        <w:jc w:val="left"/>
        <w:textAlignment w:val="auto"/>
        <w:rPr>
          <w:rFonts w:hint="eastAsia" w:ascii="仿宋_GB2312" w:hAnsi="仿宋_GB2312" w:eastAsia="仿宋_GB2312" w:cs="仿宋_GB2312"/>
          <w:sz w:val="32"/>
          <w:szCs w:val="32"/>
          <w:lang w:val="en-US" w:eastAsia="zh-CN"/>
        </w:rPr>
      </w:pPr>
    </w:p>
    <w:p w14:paraId="572F383D">
      <w:pPr>
        <w:keepNext w:val="0"/>
        <w:keepLines w:val="0"/>
        <w:pageBreakBefore w:val="0"/>
        <w:widowControl/>
        <w:kinsoku/>
        <w:wordWrap/>
        <w:overflowPunct/>
        <w:topLinePunct w:val="0"/>
        <w:autoSpaceDE/>
        <w:autoSpaceDN/>
        <w:bidi w:val="0"/>
        <w:adjustRightInd/>
        <w:snapToGrid/>
        <w:spacing w:line="540" w:lineRule="exact"/>
        <w:ind w:firstLine="3840" w:firstLineChars="1200"/>
        <w:jc w:val="left"/>
        <w:textAlignment w:val="auto"/>
        <w:rPr>
          <w:rFonts w:hint="eastAsia" w:ascii="仿宋_GB2312" w:hAnsi="仿宋_GB2312" w:eastAsia="仿宋_GB2312" w:cs="仿宋_GB2312"/>
          <w:sz w:val="32"/>
          <w:szCs w:val="32"/>
          <w:lang w:val="en-US" w:eastAsia="zh-CN"/>
        </w:rPr>
      </w:pPr>
    </w:p>
    <w:p w14:paraId="1E39E82A">
      <w:pPr>
        <w:keepNext w:val="0"/>
        <w:keepLines w:val="0"/>
        <w:pageBreakBefore w:val="0"/>
        <w:widowControl/>
        <w:kinsoku/>
        <w:wordWrap/>
        <w:overflowPunct/>
        <w:topLinePunct w:val="0"/>
        <w:autoSpaceDE/>
        <w:autoSpaceDN/>
        <w:bidi w:val="0"/>
        <w:adjustRightInd/>
        <w:snapToGrid/>
        <w:spacing w:line="540" w:lineRule="exact"/>
        <w:ind w:firstLine="4160" w:firstLineChars="1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中共合肥经济学院委员会</w:t>
      </w:r>
    </w:p>
    <w:p w14:paraId="647CFA02">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2025年2月17日</w:t>
      </w:r>
    </w:p>
    <w:p w14:paraId="527D205D">
      <w:pPr>
        <w:pStyle w:val="3"/>
        <w:spacing w:line="320" w:lineRule="exact"/>
        <w:jc w:val="both"/>
        <w:rPr>
          <w:rFonts w:hint="eastAsia" w:ascii="黑体" w:hAnsi="黑体" w:eastAsia="黑体" w:cs="黑体"/>
          <w:b w:val="0"/>
          <w:bCs w:val="0"/>
          <w:lang w:eastAsia="zh-CN"/>
        </w:rPr>
      </w:pPr>
    </w:p>
    <w:p w14:paraId="0E22A541">
      <w:pPr>
        <w:pStyle w:val="3"/>
        <w:spacing w:line="320" w:lineRule="exact"/>
        <w:jc w:val="both"/>
        <w:rPr>
          <w:rFonts w:hint="eastAsia" w:ascii="黑体" w:hAnsi="黑体" w:eastAsia="黑体" w:cs="黑体"/>
          <w:b w:val="0"/>
          <w:bCs w:val="0"/>
          <w:lang w:eastAsia="zh-CN"/>
        </w:rPr>
      </w:pPr>
    </w:p>
    <w:p w14:paraId="11CE5D16">
      <w:pPr>
        <w:pStyle w:val="3"/>
        <w:spacing w:line="320" w:lineRule="exact"/>
        <w:jc w:val="both"/>
        <w:rPr>
          <w:rFonts w:hint="eastAsia" w:ascii="黑体" w:hAnsi="黑体" w:eastAsia="黑体" w:cs="黑体"/>
          <w:b w:val="0"/>
          <w:bCs w:val="0"/>
          <w:lang w:eastAsia="zh-CN"/>
        </w:rPr>
      </w:pPr>
    </w:p>
    <w:p w14:paraId="1CCF40FD">
      <w:pPr>
        <w:pStyle w:val="3"/>
        <w:spacing w:line="320" w:lineRule="exact"/>
        <w:jc w:val="both"/>
        <w:rPr>
          <w:rFonts w:hint="eastAsia" w:ascii="黑体" w:hAnsi="黑体" w:eastAsia="黑体" w:cs="黑体"/>
          <w:b w:val="0"/>
          <w:bCs w:val="0"/>
          <w:lang w:eastAsia="zh-CN"/>
        </w:rPr>
      </w:pPr>
    </w:p>
    <w:p w14:paraId="45D91145">
      <w:pPr>
        <w:rPr>
          <w:rFonts w:hint="eastAsia" w:ascii="黑体" w:hAnsi="黑体" w:eastAsia="黑体" w:cs="黑体"/>
          <w:b w:val="0"/>
          <w:bCs w:val="0"/>
          <w:lang w:eastAsia="zh-CN"/>
        </w:rPr>
      </w:pPr>
    </w:p>
    <w:p w14:paraId="1DA99AC3">
      <w:pPr>
        <w:rPr>
          <w:rFonts w:hint="eastAsia" w:ascii="黑体" w:hAnsi="黑体" w:eastAsia="黑体" w:cs="黑体"/>
          <w:b w:val="0"/>
          <w:bCs w:val="0"/>
          <w:lang w:eastAsia="zh-CN"/>
        </w:rPr>
      </w:pPr>
    </w:p>
    <w:p w14:paraId="13FE9911">
      <w:pPr>
        <w:rPr>
          <w:rFonts w:hint="eastAsia" w:ascii="黑体" w:hAnsi="黑体" w:eastAsia="黑体" w:cs="黑体"/>
          <w:b w:val="0"/>
          <w:bCs w:val="0"/>
          <w:lang w:eastAsia="zh-CN"/>
        </w:rPr>
      </w:pPr>
    </w:p>
    <w:p w14:paraId="65929984">
      <w:pPr>
        <w:rPr>
          <w:rFonts w:hint="eastAsia" w:ascii="黑体" w:hAnsi="黑体" w:eastAsia="黑体" w:cs="黑体"/>
          <w:b w:val="0"/>
          <w:bCs w:val="0"/>
          <w:lang w:eastAsia="zh-CN"/>
        </w:rPr>
      </w:pPr>
    </w:p>
    <w:p w14:paraId="646EEF47">
      <w:pPr>
        <w:rPr>
          <w:rFonts w:hint="eastAsia" w:ascii="黑体" w:hAnsi="黑体" w:eastAsia="黑体" w:cs="黑体"/>
          <w:b w:val="0"/>
          <w:bCs w:val="0"/>
          <w:lang w:eastAsia="zh-CN"/>
        </w:rPr>
      </w:pPr>
    </w:p>
    <w:p w14:paraId="4F03191A">
      <w:pPr>
        <w:rPr>
          <w:rFonts w:hint="eastAsia" w:ascii="黑体" w:hAnsi="黑体" w:eastAsia="黑体" w:cs="黑体"/>
          <w:b w:val="0"/>
          <w:bCs w:val="0"/>
          <w:lang w:eastAsia="zh-CN"/>
        </w:rPr>
      </w:pPr>
    </w:p>
    <w:p w14:paraId="61F6B6E5">
      <w:pPr>
        <w:rPr>
          <w:rFonts w:hint="eastAsia" w:ascii="黑体" w:hAnsi="黑体" w:eastAsia="黑体" w:cs="黑体"/>
          <w:b w:val="0"/>
          <w:bCs w:val="0"/>
          <w:lang w:eastAsia="zh-CN"/>
        </w:rPr>
      </w:pPr>
    </w:p>
    <w:p w14:paraId="68AE1D54">
      <w:pPr>
        <w:jc w:val="both"/>
        <w:rPr>
          <w:rFonts w:hint="eastAsia" w:ascii="仿宋_GB2312" w:hAnsi="仿宋_GB2312" w:eastAsia="仿宋_GB2312" w:cs="仿宋_GB2312"/>
          <w:i w:val="0"/>
          <w:iCs w:val="0"/>
          <w:caps w:val="0"/>
          <w:color w:val="auto"/>
          <w:spacing w:val="0"/>
          <w:sz w:val="32"/>
          <w:szCs w:val="32"/>
          <w:shd w:val="clear" w:fill="FFFFFF"/>
          <w:lang w:eastAsia="zh-CN"/>
        </w:rPr>
      </w:pPr>
    </w:p>
    <w:p w14:paraId="7420467F">
      <w:pPr>
        <w:jc w:val="both"/>
        <w:rPr>
          <w:rFonts w:hint="eastAsia" w:ascii="仿宋_GB2312" w:hAnsi="仿宋_GB2312" w:eastAsia="仿宋_GB2312" w:cs="仿宋_GB2312"/>
          <w:i w:val="0"/>
          <w:iCs w:val="0"/>
          <w:caps w:val="0"/>
          <w:color w:val="auto"/>
          <w:spacing w:val="0"/>
          <w:sz w:val="32"/>
          <w:szCs w:val="32"/>
          <w:shd w:val="clear" w:fill="FFFFFF"/>
          <w:lang w:eastAsia="zh-CN"/>
        </w:rPr>
      </w:pPr>
    </w:p>
    <w:tbl>
      <w:tblPr>
        <w:tblStyle w:val="8"/>
        <w:tblpPr w:leftFromText="180" w:rightFromText="180" w:vertAnchor="text" w:horzAnchor="page" w:tblpX="1495" w:tblpY="121"/>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2EE6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Borders>
              <w:left w:val="nil"/>
              <w:right w:val="nil"/>
            </w:tcBorders>
          </w:tcPr>
          <w:p w14:paraId="182153FD">
            <w:pPr>
              <w:spacing w:beforeAutospacing="0" w:afterAutospacing="0" w:line="580" w:lineRule="exact"/>
              <w:rPr>
                <w:rFonts w:ascii="仿宋_GB2312" w:hAnsi="仿宋_GB2312" w:eastAsia="仿宋_GB2312" w:cs="Times New Roman"/>
                <w:sz w:val="32"/>
                <w:szCs w:val="32"/>
              </w:rPr>
            </w:pPr>
            <w:r>
              <w:rPr>
                <w:rFonts w:hint="eastAsia" w:ascii="仿宋_GB2312" w:hAnsi="仿宋_GB2312" w:eastAsia="仿宋_GB2312" w:cs="仿宋_GB2312"/>
                <w:snapToGrid/>
                <w:kern w:val="2"/>
                <w:sz w:val="32"/>
                <w:szCs w:val="32"/>
                <w:lang w:val="en-US" w:eastAsia="zh-CN" w:bidi="ar-SA"/>
              </w:rPr>
              <w:t>中共合肥经济学院委员会办公室</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17</w:t>
            </w:r>
            <w:r>
              <w:rPr>
                <w:rFonts w:hint="eastAsia" w:ascii="仿宋_GB2312" w:hAnsi="仿宋_GB2312" w:eastAsia="仿宋_GB2312" w:cs="仿宋_GB2312"/>
                <w:sz w:val="30"/>
                <w:szCs w:val="30"/>
              </w:rPr>
              <w:t>日印发</w:t>
            </w:r>
          </w:p>
        </w:tc>
      </w:tr>
    </w:tbl>
    <w:p w14:paraId="000E228E">
      <w:pPr>
        <w:pStyle w:val="3"/>
        <w:spacing w:line="320" w:lineRule="exact"/>
        <w:jc w:val="both"/>
        <w:rPr>
          <w:rFonts w:hint="eastAsia" w:ascii="黑体" w:hAnsi="黑体" w:eastAsia="黑体" w:cs="黑体"/>
          <w:b w:val="0"/>
          <w:bCs w:val="0"/>
          <w:lang w:val="en-US" w:eastAsia="zh-CN"/>
        </w:rPr>
      </w:pPr>
      <w:r>
        <w:rPr>
          <w:rFonts w:hint="eastAsia" w:ascii="黑体" w:hAnsi="黑体" w:eastAsia="黑体" w:cs="黑体"/>
          <w:b w:val="0"/>
          <w:bCs w:val="0"/>
          <w:lang w:eastAsia="zh-CN"/>
        </w:rPr>
        <w:t>附件</w:t>
      </w:r>
    </w:p>
    <w:p w14:paraId="102CB981">
      <w:pPr>
        <w:pStyle w:val="3"/>
        <w:spacing w:line="320" w:lineRule="exact"/>
        <w:jc w:val="center"/>
        <w:rPr>
          <w:rFonts w:ascii="黑体" w:hAnsi="黑体" w:eastAsia="黑体" w:cs="黑体"/>
          <w:b w:val="0"/>
          <w:bCs w:val="0"/>
        </w:rPr>
      </w:pPr>
      <w:r>
        <w:rPr>
          <w:rFonts w:hint="eastAsia" w:ascii="黑体" w:hAnsi="黑体" w:eastAsia="黑体" w:cs="黑体"/>
          <w:b w:val="0"/>
          <w:bCs w:val="0"/>
        </w:rPr>
        <w:t>合肥经济学院202</w:t>
      </w:r>
      <w:r>
        <w:rPr>
          <w:rFonts w:hint="eastAsia" w:ascii="黑体" w:hAnsi="黑体" w:eastAsia="黑体" w:cs="黑体"/>
          <w:b w:val="0"/>
          <w:bCs w:val="0"/>
          <w:lang w:val="en-US" w:eastAsia="zh-CN"/>
        </w:rPr>
        <w:t>4</w:t>
      </w:r>
      <w:r>
        <w:rPr>
          <w:rFonts w:hint="eastAsia" w:ascii="黑体" w:hAnsi="黑体" w:eastAsia="黑体" w:cs="黑体"/>
          <w:b w:val="0"/>
          <w:bCs w:val="0"/>
        </w:rPr>
        <w:t>年度</w:t>
      </w:r>
      <w:r>
        <w:rPr>
          <w:rFonts w:hint="eastAsia" w:ascii="黑体" w:hAnsi="黑体" w:eastAsia="黑体" w:cs="黑体"/>
          <w:b w:val="0"/>
          <w:bCs w:val="0"/>
          <w:lang w:eastAsia="zh-CN"/>
        </w:rPr>
        <w:t>师德</w:t>
      </w:r>
      <w:r>
        <w:rPr>
          <w:rFonts w:hint="eastAsia" w:ascii="黑体" w:hAnsi="黑体" w:eastAsia="黑体" w:cs="黑体"/>
          <w:b w:val="0"/>
          <w:bCs w:val="0"/>
        </w:rPr>
        <w:t>考核登记表</w:t>
      </w:r>
    </w:p>
    <w:p w14:paraId="5EB11F29">
      <w:pPr>
        <w:pStyle w:val="3"/>
        <w:spacing w:line="320" w:lineRule="exact"/>
        <w:rPr>
          <w:sz w:val="28"/>
          <w:szCs w:val="28"/>
        </w:rPr>
      </w:pPr>
      <w:r>
        <w:rPr>
          <w:rFonts w:hint="eastAsia"/>
          <w:sz w:val="28"/>
          <w:szCs w:val="28"/>
        </w:rPr>
        <w:t>单位：</w:t>
      </w:r>
    </w:p>
    <w:tbl>
      <w:tblPr>
        <w:tblStyle w:val="9"/>
        <w:tblW w:w="85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831"/>
        <w:gridCol w:w="1407"/>
        <w:gridCol w:w="1431"/>
        <w:gridCol w:w="1627"/>
        <w:gridCol w:w="1241"/>
      </w:tblGrid>
      <w:tr w14:paraId="180D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Pr>
          <w:p w14:paraId="249ED4DF">
            <w:pPr>
              <w:jc w:val="center"/>
              <w:rPr>
                <w:sz w:val="28"/>
                <w:szCs w:val="28"/>
              </w:rPr>
            </w:pPr>
            <w:r>
              <w:rPr>
                <w:rFonts w:hint="eastAsia"/>
                <w:sz w:val="28"/>
                <w:szCs w:val="28"/>
              </w:rPr>
              <w:t>姓名</w:t>
            </w:r>
          </w:p>
        </w:tc>
        <w:tc>
          <w:tcPr>
            <w:tcW w:w="1832" w:type="dxa"/>
          </w:tcPr>
          <w:p w14:paraId="20B6C79F">
            <w:pPr>
              <w:jc w:val="center"/>
              <w:rPr>
                <w:sz w:val="28"/>
                <w:szCs w:val="28"/>
              </w:rPr>
            </w:pPr>
          </w:p>
        </w:tc>
        <w:tc>
          <w:tcPr>
            <w:tcW w:w="1408" w:type="dxa"/>
          </w:tcPr>
          <w:p w14:paraId="50C9C5EA">
            <w:pPr>
              <w:jc w:val="center"/>
              <w:rPr>
                <w:sz w:val="28"/>
                <w:szCs w:val="28"/>
              </w:rPr>
            </w:pPr>
            <w:r>
              <w:rPr>
                <w:rFonts w:hint="eastAsia"/>
                <w:sz w:val="28"/>
                <w:szCs w:val="28"/>
              </w:rPr>
              <w:t>性别</w:t>
            </w:r>
          </w:p>
        </w:tc>
        <w:tc>
          <w:tcPr>
            <w:tcW w:w="1432" w:type="dxa"/>
          </w:tcPr>
          <w:p w14:paraId="4BA9BB17">
            <w:pPr>
              <w:jc w:val="center"/>
              <w:rPr>
                <w:sz w:val="28"/>
                <w:szCs w:val="28"/>
              </w:rPr>
            </w:pPr>
          </w:p>
        </w:tc>
        <w:tc>
          <w:tcPr>
            <w:tcW w:w="1628" w:type="dxa"/>
          </w:tcPr>
          <w:p w14:paraId="039086D5">
            <w:pPr>
              <w:ind w:firstLine="140" w:firstLineChars="50"/>
              <w:jc w:val="center"/>
              <w:rPr>
                <w:sz w:val="28"/>
                <w:szCs w:val="28"/>
              </w:rPr>
            </w:pPr>
            <w:r>
              <w:rPr>
                <w:rFonts w:hint="eastAsia"/>
                <w:sz w:val="28"/>
                <w:szCs w:val="28"/>
              </w:rPr>
              <w:t>出生年月</w:t>
            </w:r>
          </w:p>
        </w:tc>
        <w:tc>
          <w:tcPr>
            <w:tcW w:w="1242" w:type="dxa"/>
          </w:tcPr>
          <w:p w14:paraId="1555A4EC">
            <w:pPr>
              <w:jc w:val="center"/>
              <w:rPr>
                <w:sz w:val="28"/>
                <w:szCs w:val="28"/>
              </w:rPr>
            </w:pPr>
          </w:p>
        </w:tc>
      </w:tr>
      <w:tr w14:paraId="48A8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Pr>
          <w:p w14:paraId="41F06A54">
            <w:pPr>
              <w:jc w:val="center"/>
              <w:rPr>
                <w:sz w:val="28"/>
                <w:szCs w:val="28"/>
              </w:rPr>
            </w:pPr>
            <w:r>
              <w:rPr>
                <w:rFonts w:hint="eastAsia"/>
                <w:sz w:val="28"/>
                <w:szCs w:val="28"/>
              </w:rPr>
              <w:t>民族</w:t>
            </w:r>
          </w:p>
        </w:tc>
        <w:tc>
          <w:tcPr>
            <w:tcW w:w="1832" w:type="dxa"/>
          </w:tcPr>
          <w:p w14:paraId="39740233">
            <w:pPr>
              <w:jc w:val="center"/>
              <w:rPr>
                <w:sz w:val="28"/>
                <w:szCs w:val="28"/>
              </w:rPr>
            </w:pPr>
          </w:p>
        </w:tc>
        <w:tc>
          <w:tcPr>
            <w:tcW w:w="1408" w:type="dxa"/>
          </w:tcPr>
          <w:p w14:paraId="27538C8B">
            <w:pPr>
              <w:jc w:val="center"/>
              <w:rPr>
                <w:sz w:val="28"/>
                <w:szCs w:val="28"/>
              </w:rPr>
            </w:pPr>
            <w:r>
              <w:rPr>
                <w:rFonts w:hint="eastAsia"/>
                <w:sz w:val="28"/>
                <w:szCs w:val="28"/>
              </w:rPr>
              <w:t>政治面貌</w:t>
            </w:r>
          </w:p>
        </w:tc>
        <w:tc>
          <w:tcPr>
            <w:tcW w:w="1432" w:type="dxa"/>
          </w:tcPr>
          <w:p w14:paraId="44502460">
            <w:pPr>
              <w:jc w:val="center"/>
              <w:rPr>
                <w:sz w:val="28"/>
                <w:szCs w:val="28"/>
              </w:rPr>
            </w:pPr>
          </w:p>
        </w:tc>
        <w:tc>
          <w:tcPr>
            <w:tcW w:w="1628" w:type="dxa"/>
          </w:tcPr>
          <w:p w14:paraId="1226BD23">
            <w:pPr>
              <w:jc w:val="center"/>
              <w:rPr>
                <w:sz w:val="28"/>
                <w:szCs w:val="28"/>
              </w:rPr>
            </w:pPr>
            <w:r>
              <w:rPr>
                <w:rFonts w:hint="eastAsia"/>
                <w:sz w:val="28"/>
                <w:szCs w:val="28"/>
              </w:rPr>
              <w:t>文化程度</w:t>
            </w:r>
          </w:p>
        </w:tc>
        <w:tc>
          <w:tcPr>
            <w:tcW w:w="1242" w:type="dxa"/>
          </w:tcPr>
          <w:p w14:paraId="14531ACF">
            <w:pPr>
              <w:jc w:val="center"/>
              <w:rPr>
                <w:sz w:val="28"/>
                <w:szCs w:val="28"/>
              </w:rPr>
            </w:pPr>
          </w:p>
        </w:tc>
      </w:tr>
      <w:tr w14:paraId="123E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Pr>
          <w:p w14:paraId="3AFCD6E3">
            <w:pPr>
              <w:jc w:val="center"/>
              <w:rPr>
                <w:sz w:val="28"/>
                <w:szCs w:val="28"/>
              </w:rPr>
            </w:pPr>
            <w:r>
              <w:rPr>
                <w:rFonts w:hint="eastAsia"/>
                <w:sz w:val="28"/>
                <w:szCs w:val="28"/>
              </w:rPr>
              <w:t>岗位</w:t>
            </w:r>
          </w:p>
        </w:tc>
        <w:tc>
          <w:tcPr>
            <w:tcW w:w="1832" w:type="dxa"/>
          </w:tcPr>
          <w:p w14:paraId="4AFF7D09">
            <w:pPr>
              <w:jc w:val="center"/>
              <w:rPr>
                <w:sz w:val="28"/>
                <w:szCs w:val="28"/>
              </w:rPr>
            </w:pPr>
          </w:p>
        </w:tc>
        <w:tc>
          <w:tcPr>
            <w:tcW w:w="1408" w:type="dxa"/>
          </w:tcPr>
          <w:p w14:paraId="20F28E4F">
            <w:pPr>
              <w:jc w:val="center"/>
              <w:rPr>
                <w:sz w:val="28"/>
                <w:szCs w:val="28"/>
              </w:rPr>
            </w:pPr>
            <w:r>
              <w:rPr>
                <w:rFonts w:hint="eastAsia"/>
                <w:sz w:val="28"/>
                <w:szCs w:val="28"/>
              </w:rPr>
              <w:t>职务</w:t>
            </w:r>
          </w:p>
        </w:tc>
        <w:tc>
          <w:tcPr>
            <w:tcW w:w="1432" w:type="dxa"/>
          </w:tcPr>
          <w:p w14:paraId="29C5ED23">
            <w:pPr>
              <w:jc w:val="center"/>
              <w:rPr>
                <w:sz w:val="28"/>
                <w:szCs w:val="28"/>
              </w:rPr>
            </w:pPr>
          </w:p>
        </w:tc>
        <w:tc>
          <w:tcPr>
            <w:tcW w:w="1628" w:type="dxa"/>
          </w:tcPr>
          <w:p w14:paraId="02785612">
            <w:pPr>
              <w:jc w:val="center"/>
              <w:rPr>
                <w:sz w:val="28"/>
                <w:szCs w:val="28"/>
              </w:rPr>
            </w:pPr>
            <w:r>
              <w:rPr>
                <w:rFonts w:hint="eastAsia"/>
                <w:sz w:val="28"/>
                <w:szCs w:val="28"/>
              </w:rPr>
              <w:t>职称</w:t>
            </w:r>
          </w:p>
        </w:tc>
        <w:tc>
          <w:tcPr>
            <w:tcW w:w="1242" w:type="dxa"/>
          </w:tcPr>
          <w:p w14:paraId="514290CE">
            <w:pPr>
              <w:jc w:val="center"/>
              <w:rPr>
                <w:sz w:val="28"/>
                <w:szCs w:val="28"/>
              </w:rPr>
            </w:pPr>
          </w:p>
        </w:tc>
      </w:tr>
      <w:tr w14:paraId="65D0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013" w:type="dxa"/>
          </w:tcPr>
          <w:p w14:paraId="3111B6B6">
            <w:pPr>
              <w:rPr>
                <w:sz w:val="28"/>
                <w:szCs w:val="28"/>
              </w:rPr>
            </w:pPr>
          </w:p>
          <w:p w14:paraId="57A9987D">
            <w:pPr>
              <w:jc w:val="center"/>
              <w:rPr>
                <w:sz w:val="28"/>
                <w:szCs w:val="28"/>
              </w:rPr>
            </w:pPr>
          </w:p>
          <w:p w14:paraId="07066553">
            <w:pPr>
              <w:jc w:val="center"/>
              <w:rPr>
                <w:sz w:val="28"/>
                <w:szCs w:val="28"/>
              </w:rPr>
            </w:pPr>
          </w:p>
          <w:p w14:paraId="28B1E359">
            <w:pPr>
              <w:jc w:val="center"/>
              <w:rPr>
                <w:sz w:val="28"/>
                <w:szCs w:val="28"/>
              </w:rPr>
            </w:pPr>
            <w:r>
              <w:rPr>
                <w:rFonts w:hint="eastAsia"/>
                <w:sz w:val="28"/>
                <w:szCs w:val="28"/>
                <w:lang w:eastAsia="zh-CN"/>
              </w:rPr>
              <w:t>个人师德总结</w:t>
            </w:r>
            <w:r>
              <w:rPr>
                <w:rFonts w:hint="eastAsia"/>
                <w:sz w:val="28"/>
                <w:szCs w:val="28"/>
              </w:rPr>
              <w:t>（可附页）</w:t>
            </w:r>
          </w:p>
          <w:p w14:paraId="64F1C21C">
            <w:pPr>
              <w:rPr>
                <w:sz w:val="28"/>
                <w:szCs w:val="28"/>
              </w:rPr>
            </w:pPr>
          </w:p>
          <w:p w14:paraId="74E2EEEF">
            <w:pPr>
              <w:rPr>
                <w:sz w:val="28"/>
                <w:szCs w:val="28"/>
              </w:rPr>
            </w:pPr>
          </w:p>
          <w:p w14:paraId="694F6F69">
            <w:pPr>
              <w:rPr>
                <w:sz w:val="28"/>
                <w:szCs w:val="28"/>
              </w:rPr>
            </w:pPr>
          </w:p>
          <w:p w14:paraId="2EE3B6D5">
            <w:pPr>
              <w:rPr>
                <w:sz w:val="28"/>
                <w:szCs w:val="28"/>
              </w:rPr>
            </w:pPr>
          </w:p>
          <w:p w14:paraId="53C0D443">
            <w:pPr>
              <w:rPr>
                <w:sz w:val="28"/>
                <w:szCs w:val="28"/>
              </w:rPr>
            </w:pPr>
          </w:p>
          <w:p w14:paraId="388559F4">
            <w:pPr>
              <w:rPr>
                <w:sz w:val="28"/>
                <w:szCs w:val="28"/>
              </w:rPr>
            </w:pPr>
          </w:p>
        </w:tc>
        <w:tc>
          <w:tcPr>
            <w:tcW w:w="7537" w:type="dxa"/>
            <w:gridSpan w:val="5"/>
          </w:tcPr>
          <w:p w14:paraId="1C85D103">
            <w:pPr>
              <w:rPr>
                <w:sz w:val="28"/>
                <w:szCs w:val="28"/>
              </w:rPr>
            </w:pPr>
          </w:p>
          <w:p w14:paraId="76D7D9F7">
            <w:pPr>
              <w:rPr>
                <w:sz w:val="28"/>
                <w:szCs w:val="28"/>
              </w:rPr>
            </w:pPr>
          </w:p>
          <w:p w14:paraId="7FCB610D">
            <w:pPr>
              <w:rPr>
                <w:sz w:val="28"/>
                <w:szCs w:val="28"/>
              </w:rPr>
            </w:pPr>
          </w:p>
          <w:p w14:paraId="17996B10">
            <w:pPr>
              <w:rPr>
                <w:sz w:val="28"/>
                <w:szCs w:val="28"/>
              </w:rPr>
            </w:pPr>
          </w:p>
          <w:p w14:paraId="0152F0D5">
            <w:pPr>
              <w:rPr>
                <w:sz w:val="28"/>
                <w:szCs w:val="28"/>
              </w:rPr>
            </w:pPr>
          </w:p>
          <w:p w14:paraId="53FB0A39">
            <w:pPr>
              <w:rPr>
                <w:sz w:val="28"/>
                <w:szCs w:val="28"/>
              </w:rPr>
            </w:pPr>
          </w:p>
          <w:p w14:paraId="5758E2F8">
            <w:pPr>
              <w:rPr>
                <w:sz w:val="28"/>
                <w:szCs w:val="28"/>
              </w:rPr>
            </w:pPr>
          </w:p>
          <w:p w14:paraId="1C172CC6">
            <w:pPr>
              <w:rPr>
                <w:sz w:val="28"/>
                <w:szCs w:val="28"/>
              </w:rPr>
            </w:pPr>
          </w:p>
          <w:p w14:paraId="77E2BB91">
            <w:pPr>
              <w:rPr>
                <w:sz w:val="28"/>
                <w:szCs w:val="28"/>
              </w:rPr>
            </w:pPr>
          </w:p>
          <w:p w14:paraId="3B38CD15">
            <w:pPr>
              <w:rPr>
                <w:rFonts w:hint="eastAsia"/>
                <w:sz w:val="28"/>
                <w:szCs w:val="28"/>
                <w:lang w:eastAsia="zh-CN"/>
              </w:rPr>
            </w:pPr>
            <w:r>
              <w:rPr>
                <w:rFonts w:hint="eastAsia"/>
                <w:sz w:val="28"/>
                <w:szCs w:val="28"/>
                <w:lang w:eastAsia="zh-CN"/>
              </w:rPr>
              <w:t>　　　　　　　　　　　　</w:t>
            </w:r>
          </w:p>
          <w:p w14:paraId="15F0CEE6">
            <w:pPr>
              <w:rPr>
                <w:rFonts w:hint="eastAsia"/>
                <w:sz w:val="28"/>
                <w:szCs w:val="28"/>
                <w:lang w:val="en-US" w:eastAsia="zh-CN"/>
              </w:rPr>
            </w:pPr>
            <w:r>
              <w:rPr>
                <w:rFonts w:hint="eastAsia"/>
                <w:sz w:val="28"/>
                <w:szCs w:val="28"/>
                <w:lang w:eastAsia="zh-CN"/>
              </w:rPr>
              <w:t>　　</w:t>
            </w:r>
            <w:r>
              <w:rPr>
                <w:rFonts w:hint="eastAsia"/>
                <w:sz w:val="28"/>
                <w:szCs w:val="28"/>
                <w:lang w:val="en-US" w:eastAsia="zh-CN"/>
              </w:rPr>
              <w:t xml:space="preserve">      </w:t>
            </w:r>
          </w:p>
          <w:p w14:paraId="7BCE1B8C">
            <w:pPr>
              <w:rPr>
                <w:rFonts w:hint="eastAsia"/>
                <w:sz w:val="28"/>
                <w:szCs w:val="28"/>
                <w:lang w:val="en-US" w:eastAsia="zh-CN"/>
              </w:rPr>
            </w:pPr>
          </w:p>
          <w:p w14:paraId="226EF88D">
            <w:pPr>
              <w:ind w:firstLine="2240" w:firstLineChars="800"/>
              <w:rPr>
                <w:rFonts w:hint="eastAsia"/>
                <w:sz w:val="28"/>
                <w:szCs w:val="28"/>
                <w:lang w:eastAsia="zh-CN"/>
              </w:rPr>
            </w:pPr>
            <w:r>
              <w:rPr>
                <w:rFonts w:hint="eastAsia"/>
                <w:sz w:val="28"/>
                <w:szCs w:val="28"/>
                <w:lang w:eastAsia="zh-CN"/>
              </w:rPr>
              <w:t>签名：　　　　　　　　　　年　月　日</w:t>
            </w:r>
          </w:p>
        </w:tc>
      </w:tr>
    </w:tbl>
    <w:tbl>
      <w:tblPr>
        <w:tblStyle w:val="9"/>
        <w:tblpPr w:leftFromText="180" w:rightFromText="180" w:vertAnchor="text" w:horzAnchor="page" w:tblpX="1847" w:tblpY="16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694"/>
      </w:tblGrid>
      <w:tr w14:paraId="3BB1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trPr>
        <w:tc>
          <w:tcPr>
            <w:tcW w:w="828" w:type="dxa"/>
          </w:tcPr>
          <w:p w14:paraId="19697522">
            <w:pPr>
              <w:spacing w:line="400" w:lineRule="exact"/>
              <w:jc w:val="both"/>
              <w:rPr>
                <w:rFonts w:hint="eastAsia"/>
                <w:sz w:val="28"/>
                <w:szCs w:val="28"/>
                <w:lang w:eastAsia="zh-CN"/>
              </w:rPr>
            </w:pPr>
            <w:r>
              <w:rPr>
                <w:rFonts w:hint="eastAsia"/>
                <w:sz w:val="28"/>
                <w:szCs w:val="28"/>
                <w:lang w:eastAsia="zh-CN"/>
              </w:rPr>
              <w:t>学院（部门）考核小组意见和考核等次建议</w:t>
            </w:r>
          </w:p>
          <w:p w14:paraId="13B1E950">
            <w:pPr>
              <w:spacing w:line="400" w:lineRule="exact"/>
              <w:jc w:val="both"/>
              <w:rPr>
                <w:rFonts w:hint="eastAsia"/>
                <w:sz w:val="28"/>
                <w:szCs w:val="28"/>
                <w:lang w:eastAsia="zh-CN"/>
              </w:rPr>
            </w:pPr>
          </w:p>
        </w:tc>
        <w:tc>
          <w:tcPr>
            <w:tcW w:w="7694" w:type="dxa"/>
          </w:tcPr>
          <w:p w14:paraId="4B249C17">
            <w:pPr>
              <w:rPr>
                <w:sz w:val="28"/>
                <w:szCs w:val="28"/>
              </w:rPr>
            </w:pPr>
          </w:p>
          <w:p w14:paraId="19C57E54">
            <w:pPr>
              <w:rPr>
                <w:rFonts w:hint="eastAsia"/>
                <w:bCs/>
                <w:sz w:val="32"/>
                <w:szCs w:val="32"/>
                <w:lang w:eastAsia="zh-CN"/>
              </w:rPr>
            </w:pPr>
            <w:r>
              <w:rPr>
                <w:rFonts w:hint="eastAsia"/>
                <w:bCs/>
                <w:sz w:val="32"/>
                <w:szCs w:val="32"/>
                <w:lang w:eastAsia="zh-CN"/>
              </w:rPr>
              <w:t>　　</w:t>
            </w:r>
          </w:p>
          <w:p w14:paraId="6B77EF9C">
            <w:pPr>
              <w:rPr>
                <w:b/>
                <w:sz w:val="32"/>
                <w:szCs w:val="32"/>
              </w:rPr>
            </w:pPr>
            <w:r>
              <w:rPr>
                <w:rFonts w:hint="eastAsia"/>
                <w:bCs/>
                <w:sz w:val="32"/>
                <w:szCs w:val="32"/>
                <w:lang w:eastAsia="zh-CN"/>
              </w:rPr>
              <w:t>　　依据师德考核得分，经师德考核小组评定，建议该同志</w:t>
            </w:r>
            <w:r>
              <w:rPr>
                <w:rFonts w:hint="eastAsia"/>
                <w:bCs/>
                <w:sz w:val="32"/>
                <w:szCs w:val="32"/>
                <w:u w:val="single"/>
                <w:lang w:eastAsia="zh-CN"/>
              </w:rPr>
              <w:t>　　　</w:t>
            </w:r>
            <w:r>
              <w:rPr>
                <w:rFonts w:hint="eastAsia"/>
                <w:bCs/>
                <w:sz w:val="32"/>
                <w:szCs w:val="32"/>
                <w:lang w:val="en-US" w:eastAsia="zh-CN"/>
              </w:rPr>
              <w:t>年度师德考核为</w:t>
            </w:r>
            <w:r>
              <w:rPr>
                <w:rFonts w:hint="eastAsia"/>
                <w:b/>
                <w:sz w:val="32"/>
                <w:szCs w:val="32"/>
              </w:rPr>
              <w:t xml:space="preserve"> </w:t>
            </w:r>
            <w:r>
              <w:rPr>
                <w:rFonts w:hint="eastAsia"/>
                <w:b/>
                <w:sz w:val="32"/>
                <w:szCs w:val="32"/>
                <w:u w:val="single"/>
              </w:rPr>
              <w:t xml:space="preserve">        </w:t>
            </w:r>
            <w:r>
              <w:rPr>
                <w:rFonts w:hint="eastAsia"/>
                <w:b/>
                <w:sz w:val="32"/>
                <w:szCs w:val="32"/>
              </w:rPr>
              <w:t xml:space="preserve"> </w:t>
            </w:r>
            <w:r>
              <w:rPr>
                <w:rFonts w:hint="eastAsia"/>
                <w:b w:val="0"/>
                <w:bCs/>
                <w:sz w:val="32"/>
                <w:szCs w:val="32"/>
                <w:lang w:eastAsia="zh-CN"/>
              </w:rPr>
              <w:t>等次</w:t>
            </w:r>
            <w:r>
              <w:rPr>
                <w:rFonts w:hint="eastAsia"/>
                <w:b/>
                <w:sz w:val="32"/>
                <w:szCs w:val="32"/>
              </w:rPr>
              <w:t xml:space="preserve">。  </w:t>
            </w:r>
          </w:p>
          <w:p w14:paraId="326F956E">
            <w:pPr>
              <w:rPr>
                <w:sz w:val="28"/>
                <w:szCs w:val="28"/>
              </w:rPr>
            </w:pPr>
          </w:p>
          <w:p w14:paraId="77B4CCEA">
            <w:pPr>
              <w:rPr>
                <w:rFonts w:hint="eastAsia"/>
                <w:sz w:val="28"/>
                <w:szCs w:val="28"/>
                <w:lang w:eastAsia="zh-CN"/>
              </w:rPr>
            </w:pPr>
          </w:p>
          <w:p w14:paraId="3BAB8EC1">
            <w:pPr>
              <w:rPr>
                <w:sz w:val="28"/>
                <w:szCs w:val="28"/>
              </w:rPr>
            </w:pPr>
            <w:r>
              <w:rPr>
                <w:rFonts w:hint="eastAsia"/>
                <w:sz w:val="28"/>
                <w:szCs w:val="28"/>
                <w:lang w:eastAsia="zh-CN"/>
              </w:rPr>
              <w:t>总支书记（部门负责人）</w:t>
            </w:r>
            <w:r>
              <w:rPr>
                <w:rFonts w:hint="eastAsia"/>
                <w:sz w:val="28"/>
                <w:szCs w:val="28"/>
              </w:rPr>
              <w:t>：</w:t>
            </w:r>
            <w:r>
              <w:rPr>
                <w:rFonts w:hint="eastAsia"/>
                <w:sz w:val="28"/>
                <w:szCs w:val="28"/>
                <w:lang w:eastAsia="zh-CN"/>
              </w:rPr>
              <w:t>　　　　单位（盖章）</w:t>
            </w:r>
            <w:r>
              <w:rPr>
                <w:rFonts w:hint="eastAsia"/>
                <w:sz w:val="28"/>
                <w:szCs w:val="28"/>
              </w:rPr>
              <w:t xml:space="preserve">         </w:t>
            </w:r>
          </w:p>
          <w:p w14:paraId="2324F00B">
            <w:pPr>
              <w:ind w:firstLine="4340" w:firstLineChars="1550"/>
              <w:rPr>
                <w:sz w:val="28"/>
                <w:szCs w:val="28"/>
              </w:rPr>
            </w:pPr>
            <w:r>
              <w:rPr>
                <w:rFonts w:hint="eastAsia"/>
                <w:sz w:val="28"/>
                <w:szCs w:val="28"/>
              </w:rPr>
              <w:t>年     月     日</w:t>
            </w:r>
          </w:p>
        </w:tc>
      </w:tr>
      <w:tr w14:paraId="543C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828" w:type="dxa"/>
          </w:tcPr>
          <w:p w14:paraId="16994FAA">
            <w:pPr>
              <w:jc w:val="both"/>
              <w:rPr>
                <w:rFonts w:hint="eastAsia"/>
                <w:sz w:val="28"/>
                <w:szCs w:val="28"/>
                <w:lang w:eastAsia="zh-CN"/>
              </w:rPr>
            </w:pPr>
          </w:p>
          <w:p w14:paraId="5D7FD430">
            <w:pPr>
              <w:jc w:val="both"/>
              <w:rPr>
                <w:rFonts w:hint="eastAsia" w:eastAsiaTheme="minorEastAsia"/>
                <w:sz w:val="28"/>
                <w:szCs w:val="28"/>
                <w:lang w:eastAsia="zh-CN"/>
              </w:rPr>
            </w:pPr>
            <w:r>
              <w:rPr>
                <w:rFonts w:hint="eastAsia"/>
                <w:sz w:val="28"/>
                <w:szCs w:val="28"/>
                <w:lang w:eastAsia="zh-CN"/>
              </w:rPr>
              <w:t>学校师德考核领导组意见</w:t>
            </w:r>
          </w:p>
        </w:tc>
        <w:tc>
          <w:tcPr>
            <w:tcW w:w="7694" w:type="dxa"/>
          </w:tcPr>
          <w:p w14:paraId="5A4504C9">
            <w:pPr>
              <w:rPr>
                <w:sz w:val="28"/>
                <w:szCs w:val="28"/>
              </w:rPr>
            </w:pPr>
          </w:p>
          <w:p w14:paraId="787E1A29">
            <w:pPr>
              <w:rPr>
                <w:sz w:val="28"/>
                <w:szCs w:val="28"/>
              </w:rPr>
            </w:pPr>
          </w:p>
          <w:p w14:paraId="557291FA">
            <w:pPr>
              <w:widowControl/>
              <w:snapToGrid w:val="0"/>
              <w:spacing w:line="580" w:lineRule="exact"/>
              <w:ind w:firstLine="560" w:firstLineChars="200"/>
              <w:rPr>
                <w:rFonts w:hint="eastAsia"/>
                <w:sz w:val="28"/>
                <w:szCs w:val="28"/>
              </w:rPr>
            </w:pPr>
          </w:p>
          <w:p w14:paraId="66926AEC">
            <w:pPr>
              <w:widowControl/>
              <w:snapToGrid w:val="0"/>
              <w:spacing w:line="580" w:lineRule="exact"/>
              <w:ind w:firstLine="560" w:firstLineChars="200"/>
              <w:rPr>
                <w:rFonts w:ascii="宋体" w:hAnsi="宋体" w:cs="方正小标宋简体"/>
                <w:sz w:val="28"/>
                <w:szCs w:val="28"/>
              </w:rPr>
            </w:pPr>
            <w:r>
              <w:rPr>
                <w:rFonts w:hint="eastAsia"/>
                <w:sz w:val="28"/>
                <w:szCs w:val="28"/>
              </w:rPr>
              <w:t>经</w:t>
            </w:r>
            <w:r>
              <w:rPr>
                <w:rFonts w:hint="eastAsia"/>
                <w:sz w:val="28"/>
                <w:szCs w:val="28"/>
                <w:lang w:eastAsia="zh-CN"/>
              </w:rPr>
              <w:t>审核</w:t>
            </w:r>
            <w:r>
              <w:rPr>
                <w:rFonts w:hint="eastAsia"/>
                <w:sz w:val="28"/>
                <w:szCs w:val="28"/>
              </w:rPr>
              <w:t>，</w:t>
            </w:r>
            <w:r>
              <w:rPr>
                <w:rFonts w:hint="eastAsia"/>
                <w:sz w:val="28"/>
                <w:szCs w:val="28"/>
                <w:lang w:eastAsia="zh-CN"/>
              </w:rPr>
              <w:t>同意</w:t>
            </w:r>
            <w:r>
              <w:rPr>
                <w:rFonts w:hint="eastAsia"/>
                <w:sz w:val="28"/>
                <w:szCs w:val="28"/>
              </w:rPr>
              <w:t>该同志</w:t>
            </w:r>
            <w:r>
              <w:rPr>
                <w:rFonts w:hint="eastAsia"/>
                <w:sz w:val="28"/>
                <w:szCs w:val="28"/>
                <w:lang w:eastAsia="zh-CN"/>
              </w:rPr>
              <w:t>师德考核</w:t>
            </w:r>
            <w:r>
              <w:rPr>
                <w:rFonts w:hint="eastAsia" w:ascii="宋体" w:hAnsi="宋体" w:cs="方正小标宋简体"/>
                <w:sz w:val="28"/>
                <w:szCs w:val="28"/>
              </w:rPr>
              <w:t>为</w:t>
            </w:r>
            <w:r>
              <w:rPr>
                <w:rFonts w:hint="eastAsia" w:ascii="宋体" w:hAnsi="宋体" w:cs="方正小标宋简体"/>
                <w:sz w:val="28"/>
                <w:szCs w:val="28"/>
                <w:u w:val="single"/>
              </w:rPr>
              <w:t xml:space="preserve">          </w:t>
            </w:r>
            <w:r>
              <w:rPr>
                <w:rFonts w:hint="eastAsia" w:ascii="宋体" w:hAnsi="宋体" w:cs="方正小标宋简体"/>
                <w:sz w:val="28"/>
                <w:szCs w:val="28"/>
              </w:rPr>
              <w:t>等次。</w:t>
            </w:r>
          </w:p>
          <w:p w14:paraId="6BBC2DD0">
            <w:pPr>
              <w:rPr>
                <w:rFonts w:hint="eastAsia"/>
                <w:sz w:val="28"/>
                <w:szCs w:val="28"/>
                <w:lang w:eastAsia="zh-CN"/>
              </w:rPr>
            </w:pPr>
          </w:p>
          <w:p w14:paraId="4DEE0890">
            <w:pPr>
              <w:ind w:firstLine="1400" w:firstLineChars="500"/>
              <w:rPr>
                <w:sz w:val="28"/>
                <w:szCs w:val="28"/>
              </w:rPr>
            </w:pPr>
            <w:r>
              <w:rPr>
                <w:rFonts w:hint="eastAsia"/>
                <w:sz w:val="28"/>
                <w:szCs w:val="28"/>
                <w:lang w:eastAsia="zh-CN"/>
              </w:rPr>
              <w:t>　　　　　　　　　　　（盖章）</w:t>
            </w:r>
            <w:r>
              <w:rPr>
                <w:rFonts w:hint="eastAsia"/>
                <w:sz w:val="28"/>
                <w:szCs w:val="28"/>
              </w:rPr>
              <w:t xml:space="preserve">         </w:t>
            </w:r>
          </w:p>
          <w:p w14:paraId="036B0706">
            <w:pPr>
              <w:ind w:firstLine="4900" w:firstLineChars="1750"/>
              <w:rPr>
                <w:sz w:val="28"/>
                <w:szCs w:val="28"/>
              </w:rPr>
            </w:pPr>
            <w:r>
              <w:rPr>
                <w:rFonts w:hint="eastAsia"/>
                <w:sz w:val="28"/>
                <w:szCs w:val="28"/>
              </w:rPr>
              <w:t xml:space="preserve"> 年     月     日</w:t>
            </w:r>
          </w:p>
        </w:tc>
      </w:tr>
      <w:tr w14:paraId="4D01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828" w:type="dxa"/>
          </w:tcPr>
          <w:p w14:paraId="503788EE">
            <w:pPr>
              <w:jc w:val="both"/>
              <w:rPr>
                <w:rFonts w:hint="eastAsia" w:eastAsiaTheme="minorEastAsia"/>
                <w:sz w:val="28"/>
                <w:szCs w:val="28"/>
                <w:lang w:eastAsia="zh-CN"/>
              </w:rPr>
            </w:pPr>
            <w:r>
              <w:rPr>
                <w:rFonts w:hint="eastAsia"/>
                <w:sz w:val="28"/>
                <w:szCs w:val="28"/>
                <w:lang w:eastAsia="zh-CN"/>
              </w:rPr>
              <w:t>被考核人</w:t>
            </w:r>
          </w:p>
          <w:p w14:paraId="091CC75A">
            <w:pPr>
              <w:jc w:val="center"/>
              <w:rPr>
                <w:sz w:val="28"/>
                <w:szCs w:val="28"/>
              </w:rPr>
            </w:pPr>
            <w:r>
              <w:rPr>
                <w:rFonts w:hint="eastAsia"/>
                <w:sz w:val="28"/>
                <w:szCs w:val="28"/>
              </w:rPr>
              <w:t>意见</w:t>
            </w:r>
          </w:p>
        </w:tc>
        <w:tc>
          <w:tcPr>
            <w:tcW w:w="7694" w:type="dxa"/>
          </w:tcPr>
          <w:p w14:paraId="54A2DB42">
            <w:pPr>
              <w:rPr>
                <w:sz w:val="28"/>
                <w:szCs w:val="28"/>
              </w:rPr>
            </w:pPr>
          </w:p>
          <w:p w14:paraId="5A8B4034">
            <w:pPr>
              <w:rPr>
                <w:rFonts w:hint="eastAsia"/>
                <w:sz w:val="28"/>
                <w:szCs w:val="28"/>
              </w:rPr>
            </w:pPr>
            <w:r>
              <w:rPr>
                <w:rFonts w:hint="eastAsia"/>
                <w:sz w:val="28"/>
                <w:szCs w:val="28"/>
              </w:rPr>
              <w:t xml:space="preserve">                   </w:t>
            </w:r>
          </w:p>
          <w:p w14:paraId="379E374E">
            <w:pPr>
              <w:ind w:firstLine="1680" w:firstLineChars="600"/>
              <w:rPr>
                <w:rFonts w:hint="eastAsia"/>
                <w:sz w:val="28"/>
                <w:szCs w:val="28"/>
              </w:rPr>
            </w:pPr>
          </w:p>
          <w:p w14:paraId="5CC8D69B">
            <w:pPr>
              <w:ind w:firstLine="2240" w:firstLineChars="800"/>
              <w:rPr>
                <w:sz w:val="28"/>
                <w:szCs w:val="28"/>
              </w:rPr>
            </w:pPr>
            <w:r>
              <w:rPr>
                <w:rFonts w:hint="eastAsia"/>
                <w:sz w:val="28"/>
                <w:szCs w:val="28"/>
              </w:rPr>
              <w:t xml:space="preserve">  （</w:t>
            </w:r>
            <w:r>
              <w:rPr>
                <w:rFonts w:hint="eastAsia"/>
                <w:sz w:val="28"/>
                <w:szCs w:val="28"/>
                <w:lang w:eastAsia="zh-CN"/>
              </w:rPr>
              <w:t>签名</w:t>
            </w:r>
            <w:r>
              <w:rPr>
                <w:rFonts w:hint="eastAsia"/>
                <w:sz w:val="28"/>
                <w:szCs w:val="28"/>
              </w:rPr>
              <w:t>）</w:t>
            </w:r>
            <w:r>
              <w:rPr>
                <w:rFonts w:hint="eastAsia"/>
                <w:sz w:val="28"/>
                <w:szCs w:val="28"/>
                <w:lang w:eastAsia="zh-CN"/>
              </w:rPr>
              <w:t>：</w:t>
            </w:r>
            <w:r>
              <w:rPr>
                <w:rFonts w:hint="eastAsia"/>
                <w:sz w:val="28"/>
                <w:szCs w:val="28"/>
              </w:rPr>
              <w:t xml:space="preserve">       年     月     日</w:t>
            </w:r>
          </w:p>
        </w:tc>
      </w:tr>
    </w:tbl>
    <w:p w14:paraId="576C31A8">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sz w:val="28"/>
          <w:szCs w:val="28"/>
          <w:lang w:val="en-US" w:eastAsia="zh-CN"/>
        </w:rPr>
      </w:pPr>
    </w:p>
    <w:sectPr>
      <w:footerReference r:id="rId3" w:type="default"/>
      <w:pgSz w:w="11906" w:h="16838"/>
      <w:pgMar w:top="2041" w:right="1531" w:bottom="2041"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32A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5CEFAB42">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KrJcq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BSKrJcqAgAAVQQAAA4AAAAAAAAAAQAgAAAAHwEAAGRycy9lMm9Eb2MueG1sUEsFBgAAAAAGAAYA&#10;WQEAALsFAAAAAA==&#10;">
              <v:fill on="f" focussize="0,0"/>
              <v:stroke on="f" weight="0.5pt"/>
              <v:imagedata o:title=""/>
              <o:lock v:ext="edit" aspectratio="f"/>
              <v:textbox inset="0mm,0mm,0mm,0mm" style="mso-fit-shape-to-text:t;">
                <w:txbxContent>
                  <w:p w14:paraId="5CEFAB42">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OTNmNGM0M2EyNWM2YmZmMWYyOTM1YzhkNWNlOGYifQ=="/>
  </w:docVars>
  <w:rsids>
    <w:rsidRoot w:val="66130C3A"/>
    <w:rsid w:val="016F45ED"/>
    <w:rsid w:val="01A42CBA"/>
    <w:rsid w:val="02145195"/>
    <w:rsid w:val="02A4476B"/>
    <w:rsid w:val="02B81FC4"/>
    <w:rsid w:val="051E0804"/>
    <w:rsid w:val="06B37672"/>
    <w:rsid w:val="0B131412"/>
    <w:rsid w:val="0C5B40EC"/>
    <w:rsid w:val="0C6F5DE9"/>
    <w:rsid w:val="0D0A78C0"/>
    <w:rsid w:val="0DFA1263"/>
    <w:rsid w:val="0E26697C"/>
    <w:rsid w:val="0E8D7DE6"/>
    <w:rsid w:val="0F380715"/>
    <w:rsid w:val="122136E2"/>
    <w:rsid w:val="1380268A"/>
    <w:rsid w:val="179518BE"/>
    <w:rsid w:val="1A915B7A"/>
    <w:rsid w:val="1BD65951"/>
    <w:rsid w:val="1D0460DA"/>
    <w:rsid w:val="1D0D31E0"/>
    <w:rsid w:val="1E207DE5"/>
    <w:rsid w:val="1E285DF8"/>
    <w:rsid w:val="1FDC64B6"/>
    <w:rsid w:val="205729C5"/>
    <w:rsid w:val="21681BED"/>
    <w:rsid w:val="21997739"/>
    <w:rsid w:val="23CE2F9E"/>
    <w:rsid w:val="242E1C8E"/>
    <w:rsid w:val="2561056D"/>
    <w:rsid w:val="25BA1A2C"/>
    <w:rsid w:val="25D53C59"/>
    <w:rsid w:val="26330B38"/>
    <w:rsid w:val="279C75E2"/>
    <w:rsid w:val="28AA3FD9"/>
    <w:rsid w:val="28D45BF5"/>
    <w:rsid w:val="29F51284"/>
    <w:rsid w:val="2BEE242F"/>
    <w:rsid w:val="2D7A3035"/>
    <w:rsid w:val="2E332B84"/>
    <w:rsid w:val="2F25085E"/>
    <w:rsid w:val="2F737636"/>
    <w:rsid w:val="323439D8"/>
    <w:rsid w:val="32FA3DAF"/>
    <w:rsid w:val="382201B3"/>
    <w:rsid w:val="385E1608"/>
    <w:rsid w:val="38DD7AB3"/>
    <w:rsid w:val="3A39477F"/>
    <w:rsid w:val="3AC04D69"/>
    <w:rsid w:val="3BF7597A"/>
    <w:rsid w:val="3C284EC1"/>
    <w:rsid w:val="3E8F7AA2"/>
    <w:rsid w:val="406C67C3"/>
    <w:rsid w:val="40BF3F42"/>
    <w:rsid w:val="414D6E05"/>
    <w:rsid w:val="42DD1651"/>
    <w:rsid w:val="461D1605"/>
    <w:rsid w:val="473F7B8B"/>
    <w:rsid w:val="48117779"/>
    <w:rsid w:val="481608EC"/>
    <w:rsid w:val="486732F4"/>
    <w:rsid w:val="48FA645F"/>
    <w:rsid w:val="4B5856BF"/>
    <w:rsid w:val="4BC36FDC"/>
    <w:rsid w:val="4D471547"/>
    <w:rsid w:val="4D583754"/>
    <w:rsid w:val="4E925476"/>
    <w:rsid w:val="4FD74E04"/>
    <w:rsid w:val="501A1195"/>
    <w:rsid w:val="50AE36EA"/>
    <w:rsid w:val="51622DF4"/>
    <w:rsid w:val="53982AFD"/>
    <w:rsid w:val="57B974E6"/>
    <w:rsid w:val="5C5E240A"/>
    <w:rsid w:val="5EC450EE"/>
    <w:rsid w:val="5ECF75EF"/>
    <w:rsid w:val="608C5797"/>
    <w:rsid w:val="60B92304"/>
    <w:rsid w:val="638766EA"/>
    <w:rsid w:val="6599205B"/>
    <w:rsid w:val="66130C3A"/>
    <w:rsid w:val="6762412B"/>
    <w:rsid w:val="679F2254"/>
    <w:rsid w:val="68882CE8"/>
    <w:rsid w:val="6D4312CD"/>
    <w:rsid w:val="70AD3C34"/>
    <w:rsid w:val="70E24D22"/>
    <w:rsid w:val="73880040"/>
    <w:rsid w:val="758849E0"/>
    <w:rsid w:val="75E02E70"/>
    <w:rsid w:val="7AB7745D"/>
    <w:rsid w:val="7BB04FB6"/>
    <w:rsid w:val="7C612143"/>
    <w:rsid w:val="7DEE7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Autospacing="0" w:after="330" w:afterAutospacing="0" w:line="578" w:lineRule="auto"/>
      <w:outlineLvl w:val="0"/>
    </w:pPr>
    <w:rPr>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5">
    <w:name w:val="footer"/>
    <w:basedOn w:val="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page number"/>
    <w:basedOn w:val="10"/>
    <w:autoRedefine/>
    <w:qFormat/>
    <w:uiPriority w:val="0"/>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862</Words>
  <Characters>899</Characters>
  <Lines>0</Lines>
  <Paragraphs>0</Paragraphs>
  <TotalTime>15</TotalTime>
  <ScaleCrop>false</ScaleCrop>
  <LinksUpToDate>false</LinksUpToDate>
  <CharactersWithSpaces>1417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2022-03-30T00:48:00Z</dcterms:created>
  <dc:creator>玉面小肥龙</dc:creator>
  <cp:lastModifiedBy>唐昊</cp:lastModifiedBy>
  <cp:lastPrinted>2024-05-16T08:25:00Z</cp:lastPrinted>
  <dcterms:modified xsi:type="dcterms:W3CDTF">2025-02-17T07:34:48Z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8159CECED62147D7915D64FB444A13D6_13</vt:lpwstr>
  </property>
  <property fmtid="{D5CDD505-2E9C-101B-9397-08002B2CF9AE}" pid="4" name="KSOTemplateDocerSaveRecord">
    <vt:lpwstr>eyJoZGlkIjoiY2FhOTNmNGM0M2EyNWM2YmZmMWYyOTM1YzhkNWNlOGYiLCJ1c2VySWQiOiIzNzg5OTkzMjQifQ==</vt:lpwstr>
  </property>
</Properties>
</file>